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1E1A0" w14:textId="77777777" w:rsidR="005353B1" w:rsidRPr="001D2A89" w:rsidRDefault="005353B1" w:rsidP="001D2A89">
      <w:pPr>
        <w:spacing w:after="0" w:line="240" w:lineRule="auto"/>
        <w:jc w:val="both"/>
        <w:rPr>
          <w:rFonts w:ascii="Times New Roman" w:hAnsi="Times New Roman"/>
        </w:rPr>
      </w:pPr>
    </w:p>
    <w:p w14:paraId="5981968C" w14:textId="31BD6753" w:rsidR="005353B1" w:rsidRPr="001D2A89" w:rsidRDefault="0032451B" w:rsidP="001D2A89">
      <w:pPr>
        <w:spacing w:line="240" w:lineRule="auto"/>
        <w:ind w:left="567" w:right="49" w:hanging="567"/>
        <w:jc w:val="center"/>
        <w:rPr>
          <w:rFonts w:ascii="Times New Roman" w:eastAsia="Times New Roman" w:hAnsi="Times New Roman"/>
          <w:b/>
          <w:sz w:val="24"/>
          <w:szCs w:val="24"/>
        </w:rPr>
      </w:pPr>
      <w:r w:rsidRPr="001D2A89">
        <w:rPr>
          <w:rFonts w:ascii="Times New Roman" w:hAnsi="Times New Roman"/>
          <w:b/>
          <w:sz w:val="24"/>
          <w:szCs w:val="24"/>
        </w:rPr>
        <w:t>PELATIHAN MANAJERIAL SEBAGAI UPAYA PENGUATAN TATA KELOLA KOPERASI DI KABUPATEN BINTAN PROVINSI KEPULAUAN RIAU</w:t>
      </w:r>
      <w:r w:rsidRPr="001D2A89">
        <w:rPr>
          <w:rFonts w:ascii="Times New Roman" w:eastAsia="Times New Roman" w:hAnsi="Times New Roman"/>
          <w:b/>
          <w:sz w:val="24"/>
          <w:szCs w:val="24"/>
        </w:rPr>
        <w:t xml:space="preserve"> </w:t>
      </w:r>
    </w:p>
    <w:p w14:paraId="58CB3237" w14:textId="77777777" w:rsidR="001D2A89" w:rsidRPr="001D2A89" w:rsidRDefault="001D2A89" w:rsidP="001D2A89">
      <w:pPr>
        <w:spacing w:line="240" w:lineRule="auto"/>
        <w:ind w:left="567" w:right="49" w:hanging="567"/>
        <w:jc w:val="center"/>
        <w:rPr>
          <w:rFonts w:ascii="Times New Roman" w:hAnsi="Times New Roman"/>
          <w:b/>
          <w:sz w:val="24"/>
          <w:szCs w:val="24"/>
        </w:rPr>
      </w:pPr>
    </w:p>
    <w:p w14:paraId="073B8079" w14:textId="5B5DDF03" w:rsidR="0032451B" w:rsidRPr="001D2A89" w:rsidRDefault="0032451B" w:rsidP="001D2A89">
      <w:pPr>
        <w:spacing w:after="0" w:line="240" w:lineRule="auto"/>
        <w:ind w:left="1522" w:right="333" w:hanging="1096"/>
        <w:jc w:val="center"/>
        <w:rPr>
          <w:rFonts w:ascii="Times New Roman" w:hAnsi="Times New Roman"/>
          <w:b/>
          <w:sz w:val="24"/>
          <w:szCs w:val="24"/>
          <w:vertAlign w:val="superscript"/>
        </w:rPr>
      </w:pPr>
      <w:r w:rsidRPr="001D2A89">
        <w:rPr>
          <w:rFonts w:ascii="Times New Roman" w:eastAsia="Times New Roman" w:hAnsi="Times New Roman"/>
          <w:b/>
          <w:sz w:val="24"/>
          <w:szCs w:val="24"/>
        </w:rPr>
        <w:t>Dina Damayanti</w:t>
      </w:r>
      <w:r w:rsidR="00BF3291" w:rsidRPr="001D2A89">
        <w:rPr>
          <w:rFonts w:ascii="Times New Roman" w:eastAsia="Times New Roman" w:hAnsi="Times New Roman"/>
          <w:b/>
          <w:sz w:val="24"/>
          <w:szCs w:val="24"/>
          <w:vertAlign w:val="superscript"/>
        </w:rPr>
        <w:t>1</w:t>
      </w:r>
      <w:r w:rsidRPr="001D2A89">
        <w:rPr>
          <w:rFonts w:ascii="Times New Roman" w:eastAsia="Times New Roman" w:hAnsi="Times New Roman"/>
          <w:b/>
          <w:sz w:val="24"/>
          <w:szCs w:val="24"/>
        </w:rPr>
        <w:t>, Nurkholik</w:t>
      </w:r>
      <w:r w:rsidR="00BF3291" w:rsidRPr="001D2A89">
        <w:rPr>
          <w:rFonts w:ascii="Times New Roman" w:eastAsia="Times New Roman" w:hAnsi="Times New Roman"/>
          <w:b/>
          <w:sz w:val="24"/>
          <w:szCs w:val="24"/>
          <w:vertAlign w:val="superscript"/>
        </w:rPr>
        <w:t>2</w:t>
      </w:r>
      <w:r w:rsidRPr="001D2A89">
        <w:rPr>
          <w:rFonts w:ascii="Times New Roman" w:eastAsia="Times New Roman" w:hAnsi="Times New Roman"/>
          <w:b/>
          <w:sz w:val="24"/>
          <w:szCs w:val="24"/>
        </w:rPr>
        <w:t>,</w:t>
      </w:r>
      <w:r w:rsidR="00D37DDB" w:rsidRPr="001D2A89">
        <w:rPr>
          <w:rFonts w:ascii="Times New Roman" w:eastAsia="Times New Roman" w:hAnsi="Times New Roman"/>
          <w:b/>
          <w:sz w:val="24"/>
          <w:szCs w:val="24"/>
        </w:rPr>
        <w:t xml:space="preserve"> </w:t>
      </w:r>
      <w:r w:rsidRPr="001D2A89">
        <w:rPr>
          <w:rFonts w:ascii="Times New Roman" w:eastAsia="Times New Roman" w:hAnsi="Times New Roman"/>
          <w:b/>
          <w:sz w:val="24"/>
          <w:szCs w:val="24"/>
        </w:rPr>
        <w:t>Rekno Sulan</w:t>
      </w:r>
      <w:r w:rsidR="001F0079" w:rsidRPr="001D2A89">
        <w:rPr>
          <w:rFonts w:ascii="Times New Roman" w:eastAsia="Times New Roman" w:hAnsi="Times New Roman"/>
          <w:b/>
          <w:sz w:val="24"/>
          <w:szCs w:val="24"/>
        </w:rPr>
        <w:t>d</w:t>
      </w:r>
      <w:r w:rsidRPr="001D2A89">
        <w:rPr>
          <w:rFonts w:ascii="Times New Roman" w:eastAsia="Times New Roman" w:hAnsi="Times New Roman"/>
          <w:b/>
          <w:sz w:val="24"/>
          <w:szCs w:val="24"/>
        </w:rPr>
        <w:t>jari</w:t>
      </w:r>
      <w:r w:rsidR="00BF3291" w:rsidRPr="001D2A89">
        <w:rPr>
          <w:rFonts w:ascii="Times New Roman" w:eastAsia="Times New Roman" w:hAnsi="Times New Roman"/>
          <w:b/>
          <w:sz w:val="24"/>
          <w:szCs w:val="24"/>
          <w:vertAlign w:val="superscript"/>
        </w:rPr>
        <w:t>3</w:t>
      </w:r>
      <w:r w:rsidRPr="001D2A89">
        <w:rPr>
          <w:rFonts w:ascii="Times New Roman" w:eastAsia="Times New Roman" w:hAnsi="Times New Roman"/>
          <w:b/>
          <w:sz w:val="24"/>
          <w:szCs w:val="24"/>
        </w:rPr>
        <w:t>, Firda Nisafera Ulfa</w:t>
      </w:r>
      <w:r w:rsidR="00BF3291" w:rsidRPr="001D2A89">
        <w:rPr>
          <w:rFonts w:ascii="Times New Roman" w:eastAsia="Times New Roman" w:hAnsi="Times New Roman"/>
          <w:b/>
          <w:sz w:val="24"/>
          <w:szCs w:val="24"/>
          <w:vertAlign w:val="superscript"/>
        </w:rPr>
        <w:t>4</w:t>
      </w:r>
    </w:p>
    <w:p w14:paraId="593B2521" w14:textId="214545DE" w:rsidR="005353B1" w:rsidRPr="000D3798" w:rsidRDefault="0032451B" w:rsidP="001D2A89">
      <w:pPr>
        <w:spacing w:after="0" w:line="240" w:lineRule="auto"/>
        <w:ind w:left="1096" w:right="49" w:hanging="670"/>
        <w:jc w:val="center"/>
        <w:rPr>
          <w:rFonts w:ascii="Times New Roman" w:hAnsi="Times New Roman"/>
          <w:b/>
          <w:sz w:val="28"/>
          <w:szCs w:val="28"/>
          <w:vertAlign w:val="superscript"/>
        </w:rPr>
      </w:pPr>
      <w:r w:rsidRPr="001D2A89">
        <w:rPr>
          <w:rFonts w:ascii="Times New Roman" w:eastAsia="Times New Roman" w:hAnsi="Times New Roman"/>
          <w:b/>
          <w:sz w:val="28"/>
          <w:szCs w:val="28"/>
        </w:rPr>
        <w:t>Universitas Pandanaran</w:t>
      </w:r>
      <w:r w:rsidR="000D3798">
        <w:rPr>
          <w:rFonts w:ascii="Times New Roman" w:eastAsia="Times New Roman" w:hAnsi="Times New Roman"/>
          <w:b/>
          <w:sz w:val="28"/>
          <w:szCs w:val="28"/>
          <w:vertAlign w:val="superscript"/>
        </w:rPr>
        <w:t>1,2,3,4</w:t>
      </w:r>
    </w:p>
    <w:p w14:paraId="4D0C3E53" w14:textId="6CE9608E" w:rsidR="005353B1" w:rsidRPr="001D2A89" w:rsidRDefault="00CC7A88" w:rsidP="001D2A89">
      <w:pPr>
        <w:spacing w:after="0" w:line="240" w:lineRule="auto"/>
        <w:jc w:val="center"/>
        <w:rPr>
          <w:rFonts w:ascii="Times New Roman" w:hAnsi="Times New Roman"/>
          <w:sz w:val="24"/>
          <w:szCs w:val="24"/>
          <w:vertAlign w:val="superscript"/>
        </w:rPr>
      </w:pPr>
      <w:hyperlink r:id="rId9" w:history="1">
        <w:r w:rsidRPr="001D2A89">
          <w:rPr>
            <w:rStyle w:val="Hyperlink"/>
            <w:rFonts w:ascii="Times New Roman" w:hAnsi="Times New Roman"/>
            <w:sz w:val="24"/>
            <w:szCs w:val="24"/>
          </w:rPr>
          <w:t>DinaDSenadi@ymail.com</w:t>
        </w:r>
      </w:hyperlink>
      <w:r w:rsidR="00BF3291" w:rsidRPr="001D2A89">
        <w:rPr>
          <w:rFonts w:ascii="Times New Roman" w:hAnsi="Times New Roman"/>
          <w:vertAlign w:val="superscript"/>
        </w:rPr>
        <w:t>1</w:t>
      </w:r>
      <w:r w:rsidR="0032451B" w:rsidRPr="001D2A89">
        <w:rPr>
          <w:rFonts w:ascii="Times New Roman" w:hAnsi="Times New Roman"/>
          <w:sz w:val="24"/>
          <w:szCs w:val="24"/>
        </w:rPr>
        <w:t>,</w:t>
      </w:r>
      <w:r w:rsidR="007472CB" w:rsidRPr="001D2A89">
        <w:rPr>
          <w:rFonts w:ascii="Times New Roman" w:hAnsi="Times New Roman"/>
          <w:sz w:val="24"/>
          <w:szCs w:val="24"/>
        </w:rPr>
        <w:t xml:space="preserve"> </w:t>
      </w:r>
      <w:hyperlink r:id="rId10" w:history="1">
        <w:r w:rsidR="001F0079" w:rsidRPr="001D2A89">
          <w:rPr>
            <w:rStyle w:val="Hyperlink"/>
            <w:rFonts w:ascii="Times New Roman" w:hAnsi="Times New Roman"/>
            <w:sz w:val="24"/>
            <w:szCs w:val="24"/>
          </w:rPr>
          <w:t>nurkholik68@gmail.com</w:t>
        </w:r>
      </w:hyperlink>
      <w:r w:rsidR="00BF3291" w:rsidRPr="001D2A89">
        <w:rPr>
          <w:rFonts w:ascii="Times New Roman" w:hAnsi="Times New Roman"/>
          <w:vertAlign w:val="superscript"/>
        </w:rPr>
        <w:t>2</w:t>
      </w:r>
      <w:r w:rsidR="001F0079" w:rsidRPr="001D2A89">
        <w:rPr>
          <w:rFonts w:ascii="Times New Roman" w:hAnsi="Times New Roman"/>
          <w:sz w:val="24"/>
          <w:szCs w:val="24"/>
        </w:rPr>
        <w:t xml:space="preserve">, </w:t>
      </w:r>
      <w:hyperlink r:id="rId11" w:history="1">
        <w:r w:rsidR="001F0079" w:rsidRPr="001D2A89">
          <w:rPr>
            <w:rStyle w:val="Hyperlink"/>
            <w:rFonts w:ascii="Times New Roman" w:hAnsi="Times New Roman"/>
            <w:sz w:val="24"/>
            <w:szCs w:val="24"/>
          </w:rPr>
          <w:t>rekno.sulandjari@gmail.com</w:t>
        </w:r>
      </w:hyperlink>
      <w:r w:rsidR="00BF3291" w:rsidRPr="001D2A89">
        <w:rPr>
          <w:rFonts w:ascii="Times New Roman" w:hAnsi="Times New Roman"/>
          <w:vertAlign w:val="superscript"/>
        </w:rPr>
        <w:t>3</w:t>
      </w:r>
      <w:r w:rsidR="001F0079" w:rsidRPr="001D2A89">
        <w:rPr>
          <w:rFonts w:ascii="Times New Roman" w:hAnsi="Times New Roman"/>
          <w:sz w:val="24"/>
          <w:szCs w:val="24"/>
        </w:rPr>
        <w:t xml:space="preserve">, </w:t>
      </w:r>
      <w:hyperlink r:id="rId12" w:history="1">
        <w:r w:rsidR="001F0079" w:rsidRPr="001D2A89">
          <w:rPr>
            <w:rStyle w:val="Hyperlink"/>
            <w:rFonts w:ascii="Times New Roman" w:hAnsi="Times New Roman"/>
            <w:sz w:val="24"/>
            <w:szCs w:val="24"/>
          </w:rPr>
          <w:t>firdanisaf06@gmail.com</w:t>
        </w:r>
      </w:hyperlink>
      <w:r w:rsidR="00BF3291" w:rsidRPr="001D2A89">
        <w:rPr>
          <w:rFonts w:ascii="Times New Roman" w:hAnsi="Times New Roman"/>
          <w:vertAlign w:val="superscript"/>
        </w:rPr>
        <w:t>4</w:t>
      </w:r>
    </w:p>
    <w:p w14:paraId="6CB787EC" w14:textId="77777777" w:rsidR="001F0079" w:rsidRPr="001D2A89" w:rsidRDefault="001F0079" w:rsidP="001D2A89">
      <w:pPr>
        <w:spacing w:after="0" w:line="240" w:lineRule="auto"/>
        <w:jc w:val="center"/>
        <w:rPr>
          <w:rFonts w:ascii="Times New Roman" w:eastAsia="Times New Roman" w:hAnsi="Times New Roman"/>
          <w:i/>
          <w:sz w:val="24"/>
          <w:szCs w:val="24"/>
          <w:vertAlign w:val="superscript"/>
        </w:rPr>
      </w:pPr>
    </w:p>
    <w:p w14:paraId="5CDC1728" w14:textId="77777777" w:rsidR="005353B1" w:rsidRPr="001D2A89" w:rsidRDefault="005353B1" w:rsidP="001D2A89">
      <w:pPr>
        <w:spacing w:after="0" w:line="240" w:lineRule="auto"/>
        <w:jc w:val="both"/>
        <w:rPr>
          <w:rFonts w:ascii="Times New Roman" w:eastAsia="Times New Roman" w:hAnsi="Times New Roman"/>
          <w:i/>
          <w:vertAlign w:val="superscript"/>
        </w:rPr>
      </w:pPr>
    </w:p>
    <w:p w14:paraId="41A462B1" w14:textId="77777777" w:rsidR="001D2A89" w:rsidRPr="001D2A89" w:rsidRDefault="00000000" w:rsidP="001D2A89">
      <w:pPr>
        <w:spacing w:after="0" w:line="240" w:lineRule="auto"/>
        <w:jc w:val="both"/>
        <w:rPr>
          <w:rFonts w:ascii="Times New Roman" w:eastAsia="Times New Roman" w:hAnsi="Times New Roman"/>
          <w:b/>
          <w:sz w:val="24"/>
          <w:szCs w:val="24"/>
        </w:rPr>
      </w:pPr>
      <w:r w:rsidRPr="001D2A89">
        <w:rPr>
          <w:rFonts w:ascii="Times New Roman" w:eastAsia="Times New Roman" w:hAnsi="Times New Roman"/>
          <w:b/>
          <w:sz w:val="24"/>
          <w:szCs w:val="24"/>
        </w:rPr>
        <w:t>Abstrak</w:t>
      </w:r>
    </w:p>
    <w:p w14:paraId="1F435CD5" w14:textId="0E2BCEAC" w:rsidR="00FD7A52" w:rsidRPr="001D2A89" w:rsidRDefault="00772CB2" w:rsidP="001D2A89">
      <w:pPr>
        <w:spacing w:after="0" w:line="240" w:lineRule="auto"/>
        <w:jc w:val="both"/>
        <w:rPr>
          <w:rFonts w:ascii="Times New Roman" w:hAnsi="Times New Roman"/>
          <w:color w:val="0D0D0D"/>
          <w:sz w:val="24"/>
          <w:szCs w:val="24"/>
          <w:lang w:val="en-ID"/>
        </w:rPr>
      </w:pPr>
      <w:proofErr w:type="spellStart"/>
      <w:r w:rsidRPr="001D2A89">
        <w:rPr>
          <w:rFonts w:ascii="Times New Roman" w:hAnsi="Times New Roman"/>
          <w:color w:val="0D0D0D"/>
          <w:sz w:val="24"/>
          <w:szCs w:val="24"/>
          <w:lang w:val="en-ID"/>
        </w:rPr>
        <w:t>Kegiatan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Pengabdian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Kepada</w:t>
      </w:r>
      <w:proofErr w:type="spellEnd"/>
      <w:r w:rsidRPr="001D2A89">
        <w:rPr>
          <w:rFonts w:ascii="Times New Roman" w:hAnsi="Times New Roman"/>
          <w:color w:val="0D0D0D"/>
          <w:sz w:val="24"/>
          <w:szCs w:val="24"/>
          <w:lang w:val="en-ID"/>
        </w:rPr>
        <w:t xml:space="preserve"> Masyarakat (PKM) </w:t>
      </w:r>
      <w:proofErr w:type="spellStart"/>
      <w:r w:rsidRPr="001D2A89">
        <w:rPr>
          <w:rFonts w:ascii="Times New Roman" w:hAnsi="Times New Roman"/>
          <w:color w:val="0D0D0D"/>
          <w:sz w:val="24"/>
          <w:szCs w:val="24"/>
          <w:lang w:val="en-ID"/>
        </w:rPr>
        <w:t>dengan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judul</w:t>
      </w:r>
      <w:proofErr w:type="spellEnd"/>
      <w:r w:rsidRPr="001D2A89">
        <w:rPr>
          <w:rFonts w:ascii="Times New Roman" w:hAnsi="Times New Roman"/>
          <w:color w:val="0D0D0D"/>
          <w:sz w:val="24"/>
          <w:szCs w:val="24"/>
          <w:lang w:val="en-ID"/>
        </w:rPr>
        <w:t> </w:t>
      </w:r>
      <w:bookmarkStart w:id="0" w:name="_Hlk199231458"/>
      <w:r w:rsidRPr="001D2A89">
        <w:rPr>
          <w:rFonts w:ascii="Times New Roman" w:hAnsi="Times New Roman"/>
          <w:color w:val="0D0D0D"/>
          <w:sz w:val="24"/>
          <w:szCs w:val="24"/>
          <w:lang w:val="en-ID"/>
        </w:rPr>
        <w:t>“</w:t>
      </w:r>
      <w:proofErr w:type="spellStart"/>
      <w:r w:rsidRPr="001D2A89">
        <w:rPr>
          <w:rFonts w:ascii="Times New Roman" w:hAnsi="Times New Roman"/>
          <w:color w:val="0D0D0D"/>
          <w:sz w:val="24"/>
          <w:szCs w:val="24"/>
          <w:lang w:val="en-ID"/>
        </w:rPr>
        <w:t>Pelatihan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Manajerial</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Sebagai</w:t>
      </w:r>
      <w:proofErr w:type="spellEnd"/>
      <w:r w:rsidRPr="001D2A89">
        <w:rPr>
          <w:rFonts w:ascii="Times New Roman" w:hAnsi="Times New Roman"/>
          <w:color w:val="0D0D0D"/>
          <w:sz w:val="24"/>
          <w:szCs w:val="24"/>
          <w:lang w:val="en-ID"/>
        </w:rPr>
        <w:t xml:space="preserve"> Upaya </w:t>
      </w:r>
      <w:proofErr w:type="spellStart"/>
      <w:r w:rsidRPr="001D2A89">
        <w:rPr>
          <w:rFonts w:ascii="Times New Roman" w:hAnsi="Times New Roman"/>
          <w:color w:val="0D0D0D"/>
          <w:sz w:val="24"/>
          <w:szCs w:val="24"/>
          <w:lang w:val="en-ID"/>
        </w:rPr>
        <w:t>Penguatan</w:t>
      </w:r>
      <w:proofErr w:type="spellEnd"/>
      <w:r w:rsidRPr="001D2A89">
        <w:rPr>
          <w:rFonts w:ascii="Times New Roman" w:hAnsi="Times New Roman"/>
          <w:color w:val="0D0D0D"/>
          <w:sz w:val="24"/>
          <w:szCs w:val="24"/>
          <w:lang w:val="en-ID"/>
        </w:rPr>
        <w:t xml:space="preserve"> Tata Kelola </w:t>
      </w:r>
      <w:proofErr w:type="spellStart"/>
      <w:r w:rsidRPr="001D2A89">
        <w:rPr>
          <w:rFonts w:ascii="Times New Roman" w:hAnsi="Times New Roman"/>
          <w:color w:val="0D0D0D"/>
          <w:sz w:val="24"/>
          <w:szCs w:val="24"/>
          <w:lang w:val="en-ID"/>
        </w:rPr>
        <w:t>Koperasi</w:t>
      </w:r>
      <w:proofErr w:type="spellEnd"/>
      <w:r w:rsidRPr="001D2A89">
        <w:rPr>
          <w:rFonts w:ascii="Times New Roman" w:hAnsi="Times New Roman"/>
          <w:color w:val="0D0D0D"/>
          <w:sz w:val="24"/>
          <w:szCs w:val="24"/>
          <w:lang w:val="en-ID"/>
        </w:rPr>
        <w:t xml:space="preserve"> di </w:t>
      </w:r>
      <w:proofErr w:type="spellStart"/>
      <w:r w:rsidRPr="001D2A89">
        <w:rPr>
          <w:rFonts w:ascii="Times New Roman" w:hAnsi="Times New Roman"/>
          <w:color w:val="0D0D0D"/>
          <w:sz w:val="24"/>
          <w:szCs w:val="24"/>
          <w:lang w:val="en-ID"/>
        </w:rPr>
        <w:t>Kabupaten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Bintan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Provinsi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Kepulauan</w:t>
      </w:r>
      <w:proofErr w:type="spellEnd"/>
      <w:r w:rsidRPr="001D2A89">
        <w:rPr>
          <w:rFonts w:ascii="Times New Roman" w:hAnsi="Times New Roman"/>
          <w:color w:val="0D0D0D"/>
          <w:sz w:val="24"/>
          <w:szCs w:val="24"/>
          <w:lang w:val="en-ID"/>
        </w:rPr>
        <w:t xml:space="preserve"> Riau” </w:t>
      </w:r>
      <w:bookmarkEnd w:id="0"/>
      <w:proofErr w:type="spellStart"/>
      <w:r w:rsidRPr="001D2A89">
        <w:rPr>
          <w:rFonts w:ascii="Times New Roman" w:hAnsi="Times New Roman"/>
          <w:color w:val="0D0D0D"/>
          <w:sz w:val="24"/>
          <w:szCs w:val="24"/>
          <w:lang w:val="en-ID"/>
        </w:rPr>
        <w:t>dapat</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disusun</w:t>
      </w:r>
      <w:proofErr w:type="spellEnd"/>
      <w:r w:rsidRPr="001D2A89">
        <w:rPr>
          <w:rFonts w:ascii="Times New Roman" w:hAnsi="Times New Roman"/>
          <w:color w:val="0D0D0D"/>
          <w:sz w:val="24"/>
          <w:szCs w:val="24"/>
          <w:lang w:val="en-ID"/>
        </w:rPr>
        <w:t xml:space="preserve"> dan </w:t>
      </w:r>
      <w:proofErr w:type="spellStart"/>
      <w:r w:rsidRPr="001D2A89">
        <w:rPr>
          <w:rFonts w:ascii="Times New Roman" w:hAnsi="Times New Roman"/>
          <w:color w:val="0D0D0D"/>
          <w:sz w:val="24"/>
          <w:szCs w:val="24"/>
          <w:lang w:val="en-ID"/>
        </w:rPr>
        <w:t>dilaksanakan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dengan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baik</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Kegiatan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merupakan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wujud</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nyata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dari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peran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serta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perguruan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tinggi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dalam</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mendukung</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pembangunan</w:t>
      </w:r>
      <w:proofErr w:type="spellEnd"/>
      <w:r w:rsidRPr="001D2A89">
        <w:rPr>
          <w:rFonts w:ascii="Times New Roman" w:hAnsi="Times New Roman"/>
          <w:color w:val="0D0D0D"/>
          <w:sz w:val="24"/>
          <w:szCs w:val="24"/>
          <w:lang w:val="en-ID"/>
        </w:rPr>
        <w:t xml:space="preserve"> dan </w:t>
      </w:r>
      <w:proofErr w:type="spellStart"/>
      <w:r w:rsidRPr="001D2A89">
        <w:rPr>
          <w:rFonts w:ascii="Times New Roman" w:hAnsi="Times New Roman"/>
          <w:color w:val="0D0D0D"/>
          <w:sz w:val="24"/>
          <w:szCs w:val="24"/>
          <w:lang w:val="en-ID"/>
        </w:rPr>
        <w:t>pemberdayaan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masyarakat</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khususnya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dalam</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aspek</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penguatan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kelembagaan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ekonomi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masyarakat</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melalui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koperasi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Kabupaten</w:t>
      </w:r>
      <w:proofErr w:type="spellEnd"/>
      <w:r w:rsidRPr="001D2A89">
        <w:rPr>
          <w:rFonts w:ascii="Times New Roman" w:hAnsi="Times New Roman"/>
          <w:color w:val="0D0D0D"/>
          <w:sz w:val="24"/>
          <w:szCs w:val="24"/>
          <w:lang w:val="en-ID"/>
        </w:rPr>
        <w:t xml:space="preserve"> Bintan </w:t>
      </w:r>
      <w:proofErr w:type="spellStart"/>
      <w:r w:rsidRPr="001D2A89">
        <w:rPr>
          <w:rFonts w:ascii="Times New Roman" w:hAnsi="Times New Roman"/>
          <w:color w:val="0D0D0D"/>
          <w:sz w:val="24"/>
          <w:szCs w:val="24"/>
          <w:lang w:val="en-ID"/>
        </w:rPr>
        <w:t>sebagai</w:t>
      </w:r>
      <w:proofErr w:type="spellEnd"/>
      <w:r w:rsidRPr="001D2A89">
        <w:rPr>
          <w:rFonts w:ascii="Times New Roman" w:hAnsi="Times New Roman"/>
          <w:color w:val="0D0D0D"/>
          <w:sz w:val="24"/>
          <w:szCs w:val="24"/>
          <w:lang w:val="en-ID"/>
        </w:rPr>
        <w:t xml:space="preserve"> salah </w:t>
      </w:r>
      <w:proofErr w:type="spellStart"/>
      <w:r w:rsidRPr="001D2A89">
        <w:rPr>
          <w:rFonts w:ascii="Times New Roman" w:hAnsi="Times New Roman"/>
          <w:color w:val="0D0D0D"/>
          <w:sz w:val="24"/>
          <w:szCs w:val="24"/>
          <w:lang w:val="en-ID"/>
        </w:rPr>
        <w:t>satu</w:t>
      </w:r>
      <w:proofErr w:type="spellEnd"/>
      <w:r w:rsidRPr="001D2A89">
        <w:rPr>
          <w:rFonts w:ascii="Times New Roman" w:hAnsi="Times New Roman"/>
          <w:color w:val="0D0D0D"/>
          <w:sz w:val="24"/>
          <w:szCs w:val="24"/>
          <w:lang w:val="en-ID"/>
        </w:rPr>
        <w:t xml:space="preserve"> wilayah </w:t>
      </w:r>
      <w:proofErr w:type="spellStart"/>
      <w:r w:rsidRPr="001D2A89">
        <w:rPr>
          <w:rFonts w:ascii="Times New Roman" w:hAnsi="Times New Roman"/>
          <w:color w:val="0D0D0D"/>
          <w:sz w:val="24"/>
          <w:szCs w:val="24"/>
          <w:lang w:val="en-ID"/>
        </w:rPr>
        <w:t>dengan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potensi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ekonomi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kerakyatan</w:t>
      </w:r>
      <w:proofErr w:type="spellEnd"/>
      <w:r w:rsidRPr="001D2A89">
        <w:rPr>
          <w:rFonts w:ascii="Times New Roman" w:hAnsi="Times New Roman"/>
          <w:color w:val="0D0D0D"/>
          <w:sz w:val="24"/>
          <w:szCs w:val="24"/>
          <w:lang w:val="en-ID"/>
        </w:rPr>
        <w:t xml:space="preserve"> yang </w:t>
      </w:r>
      <w:proofErr w:type="spellStart"/>
      <w:r w:rsidRPr="001D2A89">
        <w:rPr>
          <w:rFonts w:ascii="Times New Roman" w:hAnsi="Times New Roman"/>
          <w:color w:val="0D0D0D"/>
          <w:sz w:val="24"/>
          <w:szCs w:val="24"/>
          <w:lang w:val="en-ID"/>
        </w:rPr>
        <w:t>besar</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memerlukan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peningkatan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kapasitas</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sumber</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daya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manusia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dalam</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mengelola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koperasi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secara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profesional</w:t>
      </w:r>
      <w:proofErr w:type="spellEnd"/>
      <w:r w:rsidRPr="001D2A89">
        <w:rPr>
          <w:rFonts w:ascii="Times New Roman" w:hAnsi="Times New Roman"/>
          <w:color w:val="0D0D0D"/>
          <w:sz w:val="24"/>
          <w:szCs w:val="24"/>
          <w:lang w:val="en-ID"/>
        </w:rPr>
        <w:t xml:space="preserve"> dan </w:t>
      </w:r>
      <w:proofErr w:type="spellStart"/>
      <w:r w:rsidRPr="001D2A89">
        <w:rPr>
          <w:rFonts w:ascii="Times New Roman" w:hAnsi="Times New Roman"/>
          <w:color w:val="0D0D0D"/>
          <w:sz w:val="24"/>
          <w:szCs w:val="24"/>
          <w:lang w:val="en-ID"/>
        </w:rPr>
        <w:t>berkelanjutan</w:t>
      </w:r>
      <w:proofErr w:type="spellEnd"/>
      <w:r w:rsidRPr="001D2A89">
        <w:rPr>
          <w:rFonts w:ascii="Times New Roman" w:hAnsi="Times New Roman"/>
          <w:color w:val="0D0D0D"/>
          <w:sz w:val="24"/>
          <w:szCs w:val="24"/>
          <w:lang w:val="en-ID"/>
        </w:rPr>
        <w:t xml:space="preserve">. Oleh </w:t>
      </w:r>
      <w:proofErr w:type="spellStart"/>
      <w:r w:rsidRPr="001D2A89">
        <w:rPr>
          <w:rFonts w:ascii="Times New Roman" w:hAnsi="Times New Roman"/>
          <w:color w:val="0D0D0D"/>
          <w:sz w:val="24"/>
          <w:szCs w:val="24"/>
          <w:lang w:val="en-ID"/>
        </w:rPr>
        <w:t>karena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itu</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pelatihan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manajerial</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ini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diharapkan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dapat</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memberikan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kontribusi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positif</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dalam</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meningkatkan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kualitas</w:t>
      </w:r>
      <w:proofErr w:type="spellEnd"/>
      <w:r w:rsidRPr="001D2A89">
        <w:rPr>
          <w:rFonts w:ascii="Times New Roman" w:hAnsi="Times New Roman"/>
          <w:color w:val="0D0D0D"/>
          <w:sz w:val="24"/>
          <w:szCs w:val="24"/>
          <w:lang w:val="en-ID"/>
        </w:rPr>
        <w:t xml:space="preserve"> tata </w:t>
      </w:r>
      <w:proofErr w:type="spellStart"/>
      <w:r w:rsidRPr="001D2A89">
        <w:rPr>
          <w:rFonts w:ascii="Times New Roman" w:hAnsi="Times New Roman"/>
          <w:color w:val="0D0D0D"/>
          <w:sz w:val="24"/>
          <w:szCs w:val="24"/>
          <w:lang w:val="en-ID"/>
        </w:rPr>
        <w:t>kelola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koperasi</w:t>
      </w:r>
      <w:proofErr w:type="spellEnd"/>
      <w:r w:rsidRPr="001D2A89">
        <w:rPr>
          <w:rFonts w:ascii="Times New Roman" w:hAnsi="Times New Roman"/>
          <w:color w:val="0D0D0D"/>
          <w:sz w:val="24"/>
          <w:szCs w:val="24"/>
          <w:lang w:val="en-ID"/>
        </w:rPr>
        <w:t xml:space="preserve"> di </w:t>
      </w:r>
      <w:proofErr w:type="spellStart"/>
      <w:r w:rsidRPr="001D2A89">
        <w:rPr>
          <w:rFonts w:ascii="Times New Roman" w:hAnsi="Times New Roman"/>
          <w:color w:val="0D0D0D"/>
          <w:sz w:val="24"/>
          <w:szCs w:val="24"/>
          <w:lang w:val="en-ID"/>
        </w:rPr>
        <w:t>daerah</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tersebut</w:t>
      </w:r>
      <w:proofErr w:type="spellEnd"/>
      <w:r w:rsidRPr="001D2A89">
        <w:rPr>
          <w:rFonts w:ascii="Times New Roman" w:hAnsi="Times New Roman"/>
          <w:color w:val="0D0D0D"/>
          <w:sz w:val="24"/>
          <w:szCs w:val="24"/>
          <w:lang w:val="en-ID"/>
        </w:rPr>
        <w:t xml:space="preserve">. Adapun </w:t>
      </w:r>
      <w:r w:rsidRPr="001D2A89">
        <w:rPr>
          <w:rFonts w:ascii="Times New Roman" w:hAnsi="Times New Roman"/>
          <w:sz w:val="24"/>
          <w:szCs w:val="24"/>
        </w:rPr>
        <w:t xml:space="preserve">dari Pengabdian Kepada Masyarakat tujuan yang </w:t>
      </w:r>
      <w:proofErr w:type="gramStart"/>
      <w:r w:rsidRPr="001D2A89">
        <w:rPr>
          <w:rFonts w:ascii="Times New Roman" w:hAnsi="Times New Roman"/>
          <w:sz w:val="24"/>
          <w:szCs w:val="24"/>
        </w:rPr>
        <w:t>dicapai  untuk</w:t>
      </w:r>
      <w:proofErr w:type="gramEnd"/>
      <w:r w:rsidRPr="001D2A89">
        <w:rPr>
          <w:rFonts w:ascii="Times New Roman" w:hAnsi="Times New Roman"/>
          <w:sz w:val="24"/>
          <w:szCs w:val="24"/>
        </w:rPr>
        <w:t xml:space="preserve"> meningkatkan kapasitas dan manajerial pengurus dan pengelola koperasi, mendorong tata kelola koperasi yang transparan, akuntabel dan berkelanjutan, mengatasi permasalahan kelembagaan dan operasional koperasi, meningkatkan daya saing dalam menghadapi tantangan ekonomi daerah dan nasional.</w:t>
      </w:r>
    </w:p>
    <w:p w14:paraId="04BA6454" w14:textId="66AA88B7" w:rsidR="00CC7A88" w:rsidRPr="001D2A89" w:rsidRDefault="00000000" w:rsidP="001D2A89">
      <w:pPr>
        <w:spacing w:beforeAutospacing="1" w:after="0" w:line="240" w:lineRule="auto"/>
        <w:ind w:right="49"/>
        <w:rPr>
          <w:rFonts w:ascii="Times New Roman" w:eastAsia="Times New Roman" w:hAnsi="Times New Roman"/>
          <w:iCs/>
          <w:color w:val="1F1F1F"/>
          <w:sz w:val="24"/>
          <w:szCs w:val="24"/>
          <w:lang w:val="en"/>
        </w:rPr>
      </w:pPr>
      <w:r w:rsidRPr="001D2A89">
        <w:rPr>
          <w:rFonts w:ascii="Times New Roman" w:eastAsia="Times New Roman" w:hAnsi="Times New Roman"/>
          <w:b/>
          <w:iCs/>
          <w:sz w:val="24"/>
          <w:szCs w:val="24"/>
        </w:rPr>
        <w:t>Kata Kunci:</w:t>
      </w:r>
      <w:r w:rsidRPr="001D2A89">
        <w:rPr>
          <w:rFonts w:ascii="Times New Roman" w:eastAsia="Times New Roman" w:hAnsi="Times New Roman"/>
          <w:iCs/>
          <w:sz w:val="24"/>
          <w:szCs w:val="24"/>
        </w:rPr>
        <w:t xml:space="preserve"> </w:t>
      </w:r>
      <w:r w:rsidR="00772CB2" w:rsidRPr="001D2A89">
        <w:rPr>
          <w:rFonts w:ascii="Times New Roman" w:eastAsia="Times New Roman" w:hAnsi="Times New Roman"/>
          <w:b/>
          <w:bCs/>
          <w:iCs/>
          <w:sz w:val="24"/>
          <w:szCs w:val="24"/>
        </w:rPr>
        <w:t>Man</w:t>
      </w:r>
      <w:r w:rsidR="00D37DDB" w:rsidRPr="001D2A89">
        <w:rPr>
          <w:rFonts w:ascii="Times New Roman" w:eastAsia="Times New Roman" w:hAnsi="Times New Roman"/>
          <w:b/>
          <w:bCs/>
          <w:iCs/>
          <w:sz w:val="24"/>
          <w:szCs w:val="24"/>
        </w:rPr>
        <w:t>a</w:t>
      </w:r>
      <w:r w:rsidR="00772CB2" w:rsidRPr="001D2A89">
        <w:rPr>
          <w:rFonts w:ascii="Times New Roman" w:eastAsia="Times New Roman" w:hAnsi="Times New Roman"/>
          <w:b/>
          <w:bCs/>
          <w:iCs/>
          <w:sz w:val="24"/>
          <w:szCs w:val="24"/>
        </w:rPr>
        <w:t>jerial dan Penguatan Tata Kelola Koperasi</w:t>
      </w:r>
      <w:r w:rsidR="00FD7A52" w:rsidRPr="001D2A89">
        <w:rPr>
          <w:rFonts w:ascii="Times New Roman" w:eastAsia="Times New Roman" w:hAnsi="Times New Roman"/>
          <w:iCs/>
          <w:color w:val="1F1F1F"/>
          <w:sz w:val="24"/>
          <w:szCs w:val="24"/>
          <w:lang w:val="en"/>
        </w:rPr>
        <w:t xml:space="preserve"> </w:t>
      </w:r>
    </w:p>
    <w:p w14:paraId="2E32B951" w14:textId="680BD521" w:rsidR="00FD7A52" w:rsidRPr="001D2A89" w:rsidRDefault="00FD7A52" w:rsidP="001D2A89">
      <w:pPr>
        <w:spacing w:line="240" w:lineRule="auto"/>
        <w:rPr>
          <w:rFonts w:ascii="Times New Roman" w:eastAsia="Times New Roman" w:hAnsi="Times New Roman"/>
          <w:color w:val="1F1F1F"/>
          <w:sz w:val="24"/>
          <w:szCs w:val="24"/>
          <w:lang w:val="en"/>
        </w:rPr>
      </w:pPr>
    </w:p>
    <w:p w14:paraId="3B170798" w14:textId="77777777" w:rsidR="001D2A89" w:rsidRPr="001D2A89" w:rsidRDefault="001D2A89" w:rsidP="001D2A89">
      <w:pPr>
        <w:spacing w:beforeAutospacing="1" w:after="0" w:line="240" w:lineRule="auto"/>
        <w:ind w:right="49"/>
        <w:jc w:val="both"/>
        <w:rPr>
          <w:rFonts w:ascii="Times New Roman" w:eastAsia="Times New Roman" w:hAnsi="Times New Roman"/>
          <w:b/>
          <w:bCs/>
          <w:i/>
          <w:iCs/>
          <w:color w:val="1F1F1F"/>
          <w:sz w:val="24"/>
          <w:szCs w:val="24"/>
          <w:lang w:val="en"/>
        </w:rPr>
      </w:pPr>
      <w:r w:rsidRPr="001D2A89">
        <w:rPr>
          <w:rFonts w:ascii="Times New Roman" w:eastAsia="Times New Roman" w:hAnsi="Times New Roman"/>
          <w:b/>
          <w:bCs/>
          <w:i/>
          <w:iCs/>
          <w:color w:val="1F1F1F"/>
          <w:sz w:val="24"/>
          <w:szCs w:val="24"/>
          <w:lang w:val="en"/>
        </w:rPr>
        <w:t>Abstract</w:t>
      </w:r>
    </w:p>
    <w:p w14:paraId="5955411B" w14:textId="1F66855D" w:rsidR="00FD7A52" w:rsidRPr="001D2A89" w:rsidRDefault="00FD7A52" w:rsidP="001D2A89">
      <w:pPr>
        <w:spacing w:beforeAutospacing="1" w:after="0" w:line="240" w:lineRule="auto"/>
        <w:ind w:right="49"/>
        <w:jc w:val="both"/>
        <w:rPr>
          <w:rFonts w:ascii="Times New Roman" w:hAnsi="Times New Roman"/>
          <w:i/>
          <w:iCs/>
          <w:color w:val="0D0D0D"/>
          <w:sz w:val="24"/>
          <w:szCs w:val="24"/>
          <w:lang w:val="en-ID"/>
        </w:rPr>
      </w:pPr>
      <w:r w:rsidRPr="001D2A89">
        <w:rPr>
          <w:rFonts w:ascii="Times New Roman" w:eastAsia="Times New Roman" w:hAnsi="Times New Roman"/>
          <w:i/>
          <w:iCs/>
          <w:color w:val="1F1F1F"/>
          <w:sz w:val="24"/>
          <w:szCs w:val="24"/>
          <w:lang w:val="en"/>
        </w:rPr>
        <w:t xml:space="preserve">Community Service Activities (PKM) with the title "Managerial Training as an Effort to Strengthen Cooperative Governance in </w:t>
      </w:r>
      <w:proofErr w:type="spellStart"/>
      <w:r w:rsidRPr="001D2A89">
        <w:rPr>
          <w:rFonts w:ascii="Times New Roman" w:eastAsia="Times New Roman" w:hAnsi="Times New Roman"/>
          <w:i/>
          <w:iCs/>
          <w:color w:val="1F1F1F"/>
          <w:sz w:val="24"/>
          <w:szCs w:val="24"/>
          <w:lang w:val="en"/>
        </w:rPr>
        <w:t>Bintan</w:t>
      </w:r>
      <w:proofErr w:type="spellEnd"/>
      <w:r w:rsidRPr="001D2A89">
        <w:rPr>
          <w:rFonts w:ascii="Times New Roman" w:eastAsia="Times New Roman" w:hAnsi="Times New Roman"/>
          <w:i/>
          <w:iCs/>
          <w:color w:val="1F1F1F"/>
          <w:sz w:val="24"/>
          <w:szCs w:val="24"/>
          <w:lang w:val="en"/>
        </w:rPr>
        <w:t xml:space="preserve"> Regency, Riau Islands Province" can be arranged and implemented well. This activity is a real manifestation of the role of universities in supporting community development and empowerment, especially in the aspect of strengthening community economic institutions through cooperatives. </w:t>
      </w:r>
      <w:proofErr w:type="spellStart"/>
      <w:r w:rsidRPr="001D2A89">
        <w:rPr>
          <w:rFonts w:ascii="Times New Roman" w:eastAsia="Times New Roman" w:hAnsi="Times New Roman"/>
          <w:i/>
          <w:iCs/>
          <w:color w:val="1F1F1F"/>
          <w:sz w:val="24"/>
          <w:szCs w:val="24"/>
          <w:lang w:val="en"/>
        </w:rPr>
        <w:t>Bintan</w:t>
      </w:r>
      <w:proofErr w:type="spellEnd"/>
      <w:r w:rsidRPr="001D2A89">
        <w:rPr>
          <w:rFonts w:ascii="Times New Roman" w:eastAsia="Times New Roman" w:hAnsi="Times New Roman"/>
          <w:i/>
          <w:iCs/>
          <w:color w:val="1F1F1F"/>
          <w:sz w:val="24"/>
          <w:szCs w:val="24"/>
          <w:lang w:val="en"/>
        </w:rPr>
        <w:t xml:space="preserve"> Regency as one of the areas with great people's economic potential, requires increased human resource capacity in managing cooperatives professionally and sustainably. Therefore, this managerial training is expected to provide a positive contribution in </w:t>
      </w:r>
      <w:r w:rsidRPr="001D2A89">
        <w:rPr>
          <w:rFonts w:ascii="Times New Roman" w:eastAsia="Times New Roman" w:hAnsi="Times New Roman"/>
          <w:i/>
          <w:iCs/>
          <w:color w:val="1F1F1F"/>
          <w:sz w:val="24"/>
          <w:szCs w:val="24"/>
          <w:lang w:val="en"/>
        </w:rPr>
        <w:lastRenderedPageBreak/>
        <w:t>improving the quality of cooperative governance in the area. The objectives of Community Service are to increase the capacity and managerial of cooperative administrators and managers, encourage transparent, accountable and sustainable cooperative governance, overcome institutional and operational problems of cooperatives, increase competitiveness in facing regional and national economic challenges.</w:t>
      </w:r>
    </w:p>
    <w:p w14:paraId="2E873B3B" w14:textId="708C4AD7" w:rsidR="00A671E6" w:rsidRPr="001D2A89" w:rsidRDefault="00FD7A52" w:rsidP="001D2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i/>
          <w:sz w:val="24"/>
          <w:szCs w:val="24"/>
        </w:rPr>
      </w:pPr>
      <w:r w:rsidRPr="001D2A89">
        <w:rPr>
          <w:rFonts w:ascii="Times New Roman" w:eastAsia="Times New Roman" w:hAnsi="Times New Roman"/>
          <w:b/>
          <w:bCs/>
          <w:i/>
          <w:iCs/>
          <w:color w:val="1F1F1F"/>
          <w:sz w:val="24"/>
          <w:szCs w:val="24"/>
          <w:lang w:val="en"/>
        </w:rPr>
        <w:t>Keywords: Managerial and Strengthening Cooperative Governance</w:t>
      </w:r>
    </w:p>
    <w:p w14:paraId="2F6CD443" w14:textId="77777777" w:rsidR="005353B1" w:rsidRPr="001D2A89" w:rsidRDefault="005353B1" w:rsidP="001D2A89">
      <w:pPr>
        <w:spacing w:after="0" w:line="240" w:lineRule="auto"/>
        <w:jc w:val="both"/>
        <w:rPr>
          <w:rFonts w:ascii="Times New Roman" w:eastAsia="Times New Roman" w:hAnsi="Times New Roman"/>
          <w:i/>
          <w:sz w:val="24"/>
          <w:szCs w:val="24"/>
        </w:rPr>
      </w:pPr>
    </w:p>
    <w:p w14:paraId="1AE9AEFF" w14:textId="77777777" w:rsidR="005353B1" w:rsidRPr="001D2A89" w:rsidRDefault="005353B1" w:rsidP="001D2A89">
      <w:pPr>
        <w:spacing w:after="0" w:line="240" w:lineRule="auto"/>
        <w:jc w:val="both"/>
        <w:rPr>
          <w:rFonts w:ascii="Times New Roman" w:eastAsia="Times New Roman" w:hAnsi="Times New Roman"/>
          <w:sz w:val="24"/>
          <w:szCs w:val="24"/>
        </w:rPr>
      </w:pPr>
    </w:p>
    <w:p w14:paraId="11EB3B8A" w14:textId="77777777" w:rsidR="005353B1" w:rsidRPr="001D2A89" w:rsidRDefault="00000000" w:rsidP="001D2A89">
      <w:pPr>
        <w:numPr>
          <w:ilvl w:val="0"/>
          <w:numId w:val="1"/>
        </w:numPr>
        <w:pBdr>
          <w:top w:val="nil"/>
          <w:left w:val="nil"/>
          <w:bottom w:val="nil"/>
          <w:right w:val="nil"/>
          <w:between w:val="nil"/>
        </w:pBdr>
        <w:tabs>
          <w:tab w:val="left" w:pos="540"/>
        </w:tabs>
        <w:spacing w:after="0" w:line="240" w:lineRule="auto"/>
        <w:ind w:left="567" w:hanging="567"/>
        <w:jc w:val="both"/>
        <w:rPr>
          <w:rFonts w:ascii="Times New Roman" w:eastAsia="Times New Roman" w:hAnsi="Times New Roman"/>
          <w:b/>
          <w:color w:val="000000"/>
          <w:sz w:val="24"/>
          <w:szCs w:val="24"/>
        </w:rPr>
      </w:pPr>
      <w:r w:rsidRPr="001D2A89">
        <w:rPr>
          <w:rFonts w:ascii="Times New Roman" w:eastAsia="Times New Roman" w:hAnsi="Times New Roman"/>
          <w:b/>
          <w:color w:val="000000"/>
          <w:sz w:val="24"/>
          <w:szCs w:val="24"/>
        </w:rPr>
        <w:t>Pendahuluan</w:t>
      </w:r>
    </w:p>
    <w:p w14:paraId="0857DAE1" w14:textId="77777777" w:rsidR="005353B1" w:rsidRPr="001D2A89" w:rsidRDefault="005353B1" w:rsidP="001D2A89">
      <w:pPr>
        <w:tabs>
          <w:tab w:val="left" w:pos="540"/>
        </w:tabs>
        <w:spacing w:after="0" w:line="240" w:lineRule="auto"/>
        <w:ind w:left="630" w:hanging="630"/>
        <w:jc w:val="both"/>
        <w:rPr>
          <w:rFonts w:ascii="Times New Roman" w:eastAsia="Times New Roman" w:hAnsi="Times New Roman"/>
          <w:sz w:val="24"/>
          <w:szCs w:val="24"/>
        </w:rPr>
      </w:pPr>
    </w:p>
    <w:p w14:paraId="6D4E299A" w14:textId="3B0E7D8C" w:rsidR="00A671E6" w:rsidRPr="001D2A89" w:rsidRDefault="0032451B" w:rsidP="001D2A89">
      <w:pPr>
        <w:spacing w:after="0" w:line="240" w:lineRule="auto"/>
        <w:ind w:right="-93" w:firstLine="720"/>
        <w:jc w:val="both"/>
        <w:rPr>
          <w:rFonts w:ascii="Times New Roman" w:hAnsi="Times New Roman"/>
          <w:sz w:val="24"/>
          <w:szCs w:val="24"/>
        </w:rPr>
      </w:pPr>
      <w:r w:rsidRPr="001D2A89">
        <w:rPr>
          <w:rFonts w:ascii="Times New Roman" w:hAnsi="Times New Roman"/>
          <w:sz w:val="24"/>
          <w:szCs w:val="24"/>
        </w:rPr>
        <w:t>Koperasi merupakan salah satu pilar penting dalam perekonomian nasional yang berperan dalam meningkatkan kesejahteraan anggota dan masyarakat. Di Indonesi</w:t>
      </w:r>
      <w:r w:rsidR="00C1403F" w:rsidRPr="001D2A89">
        <w:rPr>
          <w:rFonts w:ascii="Times New Roman" w:hAnsi="Times New Roman"/>
          <w:sz w:val="24"/>
          <w:szCs w:val="24"/>
        </w:rPr>
        <w:t xml:space="preserve">a </w:t>
      </w:r>
      <w:r w:rsidRPr="001D2A89">
        <w:rPr>
          <w:rFonts w:ascii="Times New Roman" w:hAnsi="Times New Roman"/>
          <w:sz w:val="24"/>
          <w:szCs w:val="24"/>
        </w:rPr>
        <w:t>koperasi tidak hanya dipandang sebagai badan usaha, tetapi juga sebagai gerakan ekonomi rakyat yang berlandaskan prinsip kebersamaan dan gotong royong. Namun, dalam praktiknya, banyak koperasi yang masih menghadapi berbagai tantangan, terutama dalam aspek tata kelola dan manajemen organisasi. Di Kabupaten Bintan, Provinsi Kepulauan Riau, koperasi memegang peran strategis dalam mendukung pertumbuhan ekonomi lokal, khususnya di sektor usaha mikro, kecil, dan menengah (UMKM). Meski demikian, tidak sedikit koperasi di daerah ini yang mengalami stagnasi bahkan kemunduran</w:t>
      </w:r>
      <w:r w:rsidR="002D7D96" w:rsidRPr="001D2A89">
        <w:rPr>
          <w:rFonts w:ascii="Times New Roman" w:hAnsi="Times New Roman"/>
          <w:sz w:val="24"/>
          <w:szCs w:val="24"/>
        </w:rPr>
        <w:t xml:space="preserve"> </w:t>
      </w:r>
      <w:r w:rsidRPr="001D2A89">
        <w:rPr>
          <w:rFonts w:ascii="Times New Roman" w:hAnsi="Times New Roman"/>
          <w:sz w:val="24"/>
          <w:szCs w:val="24"/>
        </w:rPr>
        <w:t>yang sebagian besar disebabkan oleh lemahnya kapasitas manajerial pengurus serta kurangnya pemahaman terhadap prinsip-prinsip tata kelola yang baik.</w:t>
      </w:r>
    </w:p>
    <w:p w14:paraId="42577798" w14:textId="77777777" w:rsidR="00BF3291" w:rsidRPr="001D2A89" w:rsidRDefault="0032451B" w:rsidP="001D2A89">
      <w:pPr>
        <w:spacing w:after="0" w:line="240" w:lineRule="auto"/>
        <w:ind w:right="-93" w:firstLine="720"/>
        <w:jc w:val="both"/>
        <w:rPr>
          <w:rFonts w:ascii="Times New Roman" w:hAnsi="Times New Roman"/>
          <w:sz w:val="24"/>
          <w:szCs w:val="24"/>
        </w:rPr>
      </w:pPr>
      <w:r w:rsidRPr="001D2A89">
        <w:rPr>
          <w:rFonts w:ascii="Times New Roman" w:hAnsi="Times New Roman"/>
          <w:sz w:val="24"/>
          <w:szCs w:val="24"/>
        </w:rPr>
        <w:t xml:space="preserve">Sebagai respons terhadap permasalahan tersebut, pelatihan manajerial bagi pengurus koperasi menjadi langkah strategis yang perlu dikembangkan secara sistematis. Pelatihan ini bertujuan untuk meningkatkan kompetensi pengurus dalam mengelola koperasi secara profesional, transparan, dan akuntabel. Dengan tata kelola yang kuat, diharapkan koperasi di Kabupaten Bintan mampu tumbuh secara berkelanjutan dan memberikan manfaat nyata bagi anggotanya. Penguatan tata kelola koperasi adalah upaya untuk memperbaiki dan meningkatkan sistem pengelolaan koperasi agar berjalan lebih transparan, akuntabel, partisipatif, dan sesuai dengan prinsip-prinsip koperasi serta peraturan perundang-undangan yang berlaku. Secara sederhana, tata kelola koperasi mencakup cara koperasi diatur dan dijalankan, termasuk bagaimana keputusan diambil, bagaimana pengurus bertanggung jawab </w:t>
      </w:r>
    </w:p>
    <w:p w14:paraId="76F63D18" w14:textId="517897D8" w:rsidR="0032451B" w:rsidRDefault="0032451B" w:rsidP="001D2A89">
      <w:pPr>
        <w:spacing w:line="240" w:lineRule="auto"/>
        <w:ind w:right="-93"/>
        <w:jc w:val="both"/>
        <w:rPr>
          <w:rFonts w:ascii="Times New Roman" w:hAnsi="Times New Roman"/>
          <w:sz w:val="24"/>
          <w:szCs w:val="24"/>
        </w:rPr>
      </w:pPr>
      <w:r w:rsidRPr="001D2A89">
        <w:rPr>
          <w:rFonts w:ascii="Times New Roman" w:hAnsi="Times New Roman"/>
          <w:sz w:val="24"/>
          <w:szCs w:val="24"/>
        </w:rPr>
        <w:t>kepada anggota, dan bagaimana koperasi memastikan keadilan serta keberlanjutan usahanya. Penguatan berarti memperbaiki aspek</w:t>
      </w:r>
      <w:r w:rsidR="002D7D96" w:rsidRPr="001D2A89">
        <w:rPr>
          <w:rFonts w:ascii="Times New Roman" w:hAnsi="Times New Roman"/>
          <w:sz w:val="24"/>
          <w:szCs w:val="24"/>
        </w:rPr>
        <w:t xml:space="preserve"> </w:t>
      </w:r>
      <w:r w:rsidRPr="001D2A89">
        <w:rPr>
          <w:rFonts w:ascii="Times New Roman" w:hAnsi="Times New Roman"/>
          <w:sz w:val="24"/>
          <w:szCs w:val="24"/>
        </w:rPr>
        <w:t>-</w:t>
      </w:r>
      <w:r w:rsidR="002D7D96" w:rsidRPr="001D2A89">
        <w:rPr>
          <w:rFonts w:ascii="Times New Roman" w:hAnsi="Times New Roman"/>
          <w:sz w:val="24"/>
          <w:szCs w:val="24"/>
        </w:rPr>
        <w:t xml:space="preserve"> </w:t>
      </w:r>
      <w:r w:rsidRPr="001D2A89">
        <w:rPr>
          <w:rFonts w:ascii="Times New Roman" w:hAnsi="Times New Roman"/>
          <w:sz w:val="24"/>
          <w:szCs w:val="24"/>
        </w:rPr>
        <w:t>aspek yang lemah, misalnya meningkatkan peran dan fungsi pengurus serta pengawas koperasi, mendorong partisipasi aktif anggota dalam Rapat Anggota Tahunan (RAT), mewujudkan transparansi laporan keuangan dan kegiatan koperasi, menjamin kepatuhan terhadap aturan dan prinsip koperasi, membangun sistem manajemen risiko dan pengendalian internal. Tujuan akhirnya adalah agar koperasi lebih profesional, dipercaya oleh anggota dan mitra usaha, serta mampu berkembang secara sehat dan berkelanjutan.</w:t>
      </w:r>
      <w:bookmarkStart w:id="1" w:name="_bookmark8"/>
      <w:bookmarkEnd w:id="1"/>
    </w:p>
    <w:p w14:paraId="06EF1307" w14:textId="77777777" w:rsidR="001D2A89" w:rsidRPr="001D2A89" w:rsidRDefault="001D2A89" w:rsidP="001D2A89">
      <w:pPr>
        <w:spacing w:line="240" w:lineRule="auto"/>
        <w:ind w:right="-93"/>
        <w:jc w:val="both"/>
        <w:rPr>
          <w:rFonts w:ascii="Times New Roman" w:hAnsi="Times New Roman"/>
          <w:sz w:val="24"/>
          <w:szCs w:val="24"/>
        </w:rPr>
      </w:pPr>
    </w:p>
    <w:p w14:paraId="5F92B110" w14:textId="07641654" w:rsidR="0032451B" w:rsidRPr="001D2A89" w:rsidRDefault="0032451B" w:rsidP="001D2A89">
      <w:pPr>
        <w:pStyle w:val="ListParagraph"/>
        <w:widowControl w:val="0"/>
        <w:numPr>
          <w:ilvl w:val="0"/>
          <w:numId w:val="1"/>
        </w:numPr>
        <w:autoSpaceDE w:val="0"/>
        <w:autoSpaceDN w:val="0"/>
        <w:spacing w:after="0" w:line="240" w:lineRule="auto"/>
        <w:ind w:left="426" w:hanging="426"/>
        <w:jc w:val="both"/>
        <w:rPr>
          <w:rFonts w:ascii="Times New Roman" w:hAnsi="Times New Roman"/>
          <w:b/>
          <w:sz w:val="24"/>
          <w:szCs w:val="24"/>
        </w:rPr>
      </w:pPr>
      <w:bookmarkStart w:id="2" w:name="_bookmark9"/>
      <w:bookmarkEnd w:id="2"/>
      <w:r w:rsidRPr="001D2A89">
        <w:rPr>
          <w:rFonts w:ascii="Times New Roman" w:hAnsi="Times New Roman"/>
          <w:b/>
          <w:sz w:val="24"/>
          <w:szCs w:val="24"/>
        </w:rPr>
        <w:lastRenderedPageBreak/>
        <w:t>Perumusan</w:t>
      </w:r>
      <w:r w:rsidRPr="001D2A89">
        <w:rPr>
          <w:rFonts w:ascii="Times New Roman" w:hAnsi="Times New Roman"/>
          <w:b/>
          <w:spacing w:val="-2"/>
          <w:sz w:val="24"/>
          <w:szCs w:val="24"/>
        </w:rPr>
        <w:t xml:space="preserve"> Masalah</w:t>
      </w:r>
    </w:p>
    <w:p w14:paraId="5395F39C" w14:textId="2891F3F1" w:rsidR="005353B1" w:rsidRPr="001D2A89" w:rsidRDefault="0032451B" w:rsidP="001D2A89">
      <w:pPr>
        <w:pStyle w:val="BodyText"/>
        <w:spacing w:before="139"/>
        <w:ind w:left="426" w:right="-93" w:firstLine="720"/>
        <w:jc w:val="both"/>
      </w:pPr>
      <w:r w:rsidRPr="001D2A89">
        <w:t>Dari</w:t>
      </w:r>
      <w:r w:rsidRPr="001D2A89">
        <w:rPr>
          <w:spacing w:val="-13"/>
        </w:rPr>
        <w:t xml:space="preserve"> </w:t>
      </w:r>
      <w:r w:rsidRPr="001D2A89">
        <w:t>latar</w:t>
      </w:r>
      <w:r w:rsidRPr="001D2A89">
        <w:rPr>
          <w:spacing w:val="-14"/>
        </w:rPr>
        <w:t xml:space="preserve"> </w:t>
      </w:r>
      <w:r w:rsidRPr="001D2A89">
        <w:t>belakang</w:t>
      </w:r>
      <w:r w:rsidRPr="001D2A89">
        <w:rPr>
          <w:spacing w:val="-13"/>
        </w:rPr>
        <w:t xml:space="preserve"> </w:t>
      </w:r>
      <w:r w:rsidRPr="001D2A89">
        <w:t>dan</w:t>
      </w:r>
      <w:r w:rsidRPr="001D2A89">
        <w:rPr>
          <w:spacing w:val="-13"/>
        </w:rPr>
        <w:t xml:space="preserve"> </w:t>
      </w:r>
      <w:r w:rsidRPr="001D2A89">
        <w:t>uraian</w:t>
      </w:r>
      <w:r w:rsidR="002D7D96" w:rsidRPr="001D2A89">
        <w:rPr>
          <w:spacing w:val="-14"/>
        </w:rPr>
        <w:t xml:space="preserve"> </w:t>
      </w:r>
      <w:r w:rsidRPr="001D2A89">
        <w:t>kegiatan</w:t>
      </w:r>
      <w:r w:rsidRPr="001D2A89">
        <w:rPr>
          <w:spacing w:val="-13"/>
        </w:rPr>
        <w:t xml:space="preserve"> </w:t>
      </w:r>
      <w:r w:rsidRPr="001D2A89">
        <w:t>pengabdian</w:t>
      </w:r>
      <w:r w:rsidRPr="001D2A89">
        <w:rPr>
          <w:spacing w:val="-11"/>
        </w:rPr>
        <w:t xml:space="preserve"> </w:t>
      </w:r>
      <w:r w:rsidRPr="001D2A89">
        <w:t>kepada</w:t>
      </w:r>
      <w:r w:rsidRPr="001D2A89">
        <w:rPr>
          <w:spacing w:val="-14"/>
        </w:rPr>
        <w:t xml:space="preserve"> </w:t>
      </w:r>
      <w:r w:rsidRPr="001D2A89">
        <w:t xml:space="preserve">masyarakat di  Kabupaten Bintan </w:t>
      </w:r>
      <w:r w:rsidR="002D7D96" w:rsidRPr="001D2A89">
        <w:t xml:space="preserve">tersebut </w:t>
      </w:r>
      <w:r w:rsidRPr="001D2A89">
        <w:t>dapat meningkatkan kualitas koperasi baik dalam hal pengelolaan usaha, tata kelola yang baik, maupun dalam memperkuat hubungan antara koperasi dan anggotanya. Pelatihan ini tidak hanya berdampak pada pertumbuhan koperasi itu sendiri, tetapi juga pada kesejahteraan masyarakat di sekitar koperasi</w:t>
      </w:r>
      <w:r w:rsidR="002D7D96" w:rsidRPr="001D2A89">
        <w:t xml:space="preserve">. Adapun </w:t>
      </w:r>
      <w:r w:rsidRPr="001D2A89">
        <w:t xml:space="preserve">rumusan masalah </w:t>
      </w:r>
      <w:r w:rsidR="002D7D96" w:rsidRPr="001D2A89">
        <w:t xml:space="preserve">pada </w:t>
      </w:r>
      <w:r w:rsidRPr="001D2A89">
        <w:t xml:space="preserve">kegiatan pengabdian kepada masyarakat adalah sebagai berikut “ </w:t>
      </w:r>
      <w:r w:rsidRPr="001D2A89">
        <w:rPr>
          <w:b/>
          <w:i/>
        </w:rPr>
        <w:t>Pelatihan Manajerial Sebagai Upaya Penguatan Tata Kelola Koperasi Di Kabupaten Bintan Provinsi Kepulauan Riau.”</w:t>
      </w:r>
    </w:p>
    <w:p w14:paraId="28AD070F" w14:textId="01FB0C33" w:rsidR="003F4426" w:rsidRPr="001D2A89" w:rsidRDefault="00A671E6" w:rsidP="001D2A89">
      <w:pPr>
        <w:pStyle w:val="Heading2"/>
        <w:keepNext w:val="0"/>
        <w:keepLines w:val="0"/>
        <w:widowControl w:val="0"/>
        <w:tabs>
          <w:tab w:val="left" w:pos="426"/>
        </w:tabs>
        <w:autoSpaceDE w:val="0"/>
        <w:autoSpaceDN w:val="0"/>
        <w:spacing w:before="0" w:after="0" w:line="240" w:lineRule="auto"/>
        <w:jc w:val="both"/>
        <w:rPr>
          <w:rFonts w:ascii="Times New Roman" w:hAnsi="Times New Roman"/>
        </w:rPr>
      </w:pPr>
      <w:r w:rsidRPr="001D2A89">
        <w:rPr>
          <w:rFonts w:ascii="Times New Roman" w:eastAsia="Times New Roman" w:hAnsi="Times New Roman"/>
          <w:sz w:val="24"/>
          <w:szCs w:val="24"/>
        </w:rPr>
        <w:t>3.</w:t>
      </w:r>
      <w:r w:rsidRPr="001D2A89">
        <w:rPr>
          <w:rFonts w:ascii="Times New Roman" w:eastAsia="Times New Roman" w:hAnsi="Times New Roman"/>
          <w:sz w:val="24"/>
          <w:szCs w:val="24"/>
        </w:rPr>
        <w:tab/>
      </w:r>
      <w:r w:rsidR="003F4426" w:rsidRPr="001D2A89">
        <w:rPr>
          <w:rFonts w:ascii="Times New Roman" w:eastAsia="Times New Roman" w:hAnsi="Times New Roman"/>
          <w:sz w:val="28"/>
          <w:szCs w:val="28"/>
        </w:rPr>
        <w:t>Tinjauan Pustaka</w:t>
      </w:r>
      <w:r w:rsidR="003F4426" w:rsidRPr="001D2A89">
        <w:rPr>
          <w:rFonts w:ascii="Times New Roman" w:eastAsia="Times New Roman" w:hAnsi="Times New Roman"/>
          <w:sz w:val="24"/>
          <w:szCs w:val="24"/>
        </w:rPr>
        <w:t xml:space="preserve"> </w:t>
      </w:r>
    </w:p>
    <w:p w14:paraId="5A5382D0" w14:textId="77777777" w:rsidR="00A671E6" w:rsidRPr="001D2A89" w:rsidRDefault="003F4426" w:rsidP="001D2A89">
      <w:pPr>
        <w:pStyle w:val="Heading2"/>
        <w:keepNext w:val="0"/>
        <w:keepLines w:val="0"/>
        <w:widowControl w:val="0"/>
        <w:numPr>
          <w:ilvl w:val="1"/>
          <w:numId w:val="5"/>
        </w:numPr>
        <w:tabs>
          <w:tab w:val="left" w:pos="567"/>
        </w:tabs>
        <w:autoSpaceDE w:val="0"/>
        <w:autoSpaceDN w:val="0"/>
        <w:spacing w:before="0" w:after="0" w:line="240" w:lineRule="auto"/>
        <w:ind w:left="567" w:hanging="567"/>
        <w:jc w:val="both"/>
        <w:rPr>
          <w:rFonts w:ascii="Times New Roman" w:hAnsi="Times New Roman"/>
          <w:sz w:val="24"/>
          <w:szCs w:val="24"/>
        </w:rPr>
      </w:pPr>
      <w:r w:rsidRPr="001D2A89">
        <w:rPr>
          <w:rFonts w:ascii="Times New Roman" w:hAnsi="Times New Roman"/>
          <w:sz w:val="24"/>
          <w:szCs w:val="24"/>
        </w:rPr>
        <w:t xml:space="preserve">Manajerial Koperasi </w:t>
      </w:r>
    </w:p>
    <w:p w14:paraId="17233D56" w14:textId="48322179" w:rsidR="00A671E6" w:rsidRPr="001D2A89" w:rsidRDefault="00A671E6" w:rsidP="001D2A89">
      <w:pPr>
        <w:pStyle w:val="Heading2"/>
        <w:keepNext w:val="0"/>
        <w:keepLines w:val="0"/>
        <w:widowControl w:val="0"/>
        <w:tabs>
          <w:tab w:val="left" w:pos="567"/>
          <w:tab w:val="left" w:pos="1701"/>
        </w:tabs>
        <w:autoSpaceDE w:val="0"/>
        <w:autoSpaceDN w:val="0"/>
        <w:spacing w:before="0" w:after="0" w:line="240" w:lineRule="auto"/>
        <w:ind w:left="567" w:hanging="567"/>
        <w:jc w:val="both"/>
        <w:rPr>
          <w:rFonts w:ascii="Times New Roman" w:hAnsi="Times New Roman"/>
          <w:b w:val="0"/>
          <w:bCs/>
          <w:color w:val="0D0D0D"/>
          <w:sz w:val="24"/>
          <w:szCs w:val="24"/>
          <w:lang w:val="en-ID"/>
        </w:rPr>
      </w:pPr>
      <w:r w:rsidRPr="001D2A89">
        <w:rPr>
          <w:rFonts w:ascii="Times New Roman" w:hAnsi="Times New Roman"/>
          <w:b w:val="0"/>
          <w:bCs/>
          <w:color w:val="0D0D0D"/>
          <w:sz w:val="24"/>
          <w:szCs w:val="24"/>
        </w:rPr>
        <w:tab/>
      </w:r>
      <w:r w:rsidR="003F4426" w:rsidRPr="001D2A89">
        <w:rPr>
          <w:rFonts w:ascii="Times New Roman" w:hAnsi="Times New Roman"/>
          <w:b w:val="0"/>
          <w:bCs/>
          <w:color w:val="0D0D0D"/>
          <w:sz w:val="24"/>
          <w:szCs w:val="24"/>
        </w:rPr>
        <w:t xml:space="preserve">Dalam era globalisasi dan persaingan yang semakin ketat, setiap organisasi dituntut untuk mampu mengelola sumber dayanya secara efektif dan efisien. Salah satu kunci utama dalam mencapai tujuan organisasi adalah kemampuan manajerial yang dimiliki oleh para pemimpin dan manajer. Manajerial tidak hanya berkaitan dengan pengambilan keputusan, tetapi juga mencakup kemampuan dalam merencanakan, mengorganisasi, mengarahkan, dan mengendalikan berbagai aktivitas dalam organisasi. </w:t>
      </w:r>
      <w:proofErr w:type="spellStart"/>
      <w:r w:rsidR="003F4426" w:rsidRPr="001D2A89">
        <w:rPr>
          <w:rFonts w:ascii="Times New Roman" w:hAnsi="Times New Roman"/>
          <w:b w:val="0"/>
          <w:bCs/>
          <w:color w:val="0D0D0D"/>
          <w:sz w:val="24"/>
          <w:szCs w:val="24"/>
          <w:lang w:val="en-ID"/>
        </w:rPr>
        <w:t>Manajerial</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berfokus</w:t>
      </w:r>
      <w:proofErr w:type="spellEnd"/>
      <w:r w:rsidR="003F4426" w:rsidRPr="001D2A89">
        <w:rPr>
          <w:rFonts w:ascii="Times New Roman" w:hAnsi="Times New Roman"/>
          <w:b w:val="0"/>
          <w:bCs/>
          <w:color w:val="0D0D0D"/>
          <w:sz w:val="24"/>
          <w:szCs w:val="24"/>
          <w:lang w:val="en-ID"/>
        </w:rPr>
        <w:t xml:space="preserve"> pada </w:t>
      </w:r>
      <w:proofErr w:type="spellStart"/>
      <w:r w:rsidR="003F4426" w:rsidRPr="001D2A89">
        <w:rPr>
          <w:rFonts w:ascii="Times New Roman" w:hAnsi="Times New Roman"/>
          <w:b w:val="0"/>
          <w:bCs/>
          <w:color w:val="0D0D0D"/>
          <w:sz w:val="24"/>
          <w:szCs w:val="24"/>
          <w:lang w:val="en-ID"/>
        </w:rPr>
        <w:t>kemampuan</w:t>
      </w:r>
      <w:proofErr w:type="spellEnd"/>
      <w:r w:rsidR="003F4426" w:rsidRPr="001D2A89">
        <w:rPr>
          <w:rFonts w:ascii="Times New Roman" w:hAnsi="Times New Roman"/>
          <w:b w:val="0"/>
          <w:bCs/>
          <w:color w:val="0D0D0D"/>
          <w:sz w:val="24"/>
          <w:szCs w:val="24"/>
          <w:lang w:val="en-ID"/>
        </w:rPr>
        <w:t xml:space="preserve"> dan </w:t>
      </w:r>
      <w:proofErr w:type="spellStart"/>
      <w:r w:rsidR="003F4426" w:rsidRPr="001D2A89">
        <w:rPr>
          <w:rFonts w:ascii="Times New Roman" w:hAnsi="Times New Roman"/>
          <w:b w:val="0"/>
          <w:bCs/>
          <w:color w:val="0D0D0D"/>
          <w:sz w:val="24"/>
          <w:szCs w:val="24"/>
          <w:lang w:val="en-ID"/>
        </w:rPr>
        <w:t>keterampilan</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dalam</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mengelola</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sumber</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daya</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manusia</w:t>
      </w:r>
      <w:proofErr w:type="spellEnd"/>
      <w:r w:rsidR="003F4426" w:rsidRPr="001D2A89">
        <w:rPr>
          <w:rFonts w:ascii="Times New Roman" w:hAnsi="Times New Roman"/>
          <w:b w:val="0"/>
          <w:bCs/>
          <w:color w:val="0D0D0D"/>
          <w:sz w:val="24"/>
          <w:szCs w:val="24"/>
          <w:lang w:val="en-ID"/>
        </w:rPr>
        <w:t xml:space="preserve"> dan </w:t>
      </w:r>
      <w:proofErr w:type="spellStart"/>
      <w:r w:rsidR="003F4426" w:rsidRPr="001D2A89">
        <w:rPr>
          <w:rFonts w:ascii="Times New Roman" w:hAnsi="Times New Roman"/>
          <w:b w:val="0"/>
          <w:bCs/>
          <w:color w:val="0D0D0D"/>
          <w:sz w:val="24"/>
          <w:szCs w:val="24"/>
          <w:lang w:val="en-ID"/>
        </w:rPr>
        <w:t>organisasi</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untuk</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mencapai</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tujuan</w:t>
      </w:r>
      <w:proofErr w:type="spellEnd"/>
      <w:r w:rsidR="003F4426" w:rsidRPr="001D2A89">
        <w:rPr>
          <w:rFonts w:ascii="Times New Roman" w:hAnsi="Times New Roman"/>
          <w:b w:val="0"/>
          <w:bCs/>
          <w:color w:val="0D0D0D"/>
          <w:sz w:val="24"/>
          <w:szCs w:val="24"/>
          <w:lang w:val="en-ID"/>
        </w:rPr>
        <w:t xml:space="preserve"> yang </w:t>
      </w:r>
      <w:proofErr w:type="spellStart"/>
      <w:r w:rsidR="003F4426" w:rsidRPr="001D2A89">
        <w:rPr>
          <w:rFonts w:ascii="Times New Roman" w:hAnsi="Times New Roman"/>
          <w:b w:val="0"/>
          <w:bCs/>
          <w:color w:val="0D0D0D"/>
          <w:sz w:val="24"/>
          <w:szCs w:val="24"/>
          <w:lang w:val="en-ID"/>
        </w:rPr>
        <w:t>telah</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ditetapkan</w:t>
      </w:r>
      <w:proofErr w:type="spellEnd"/>
      <w:r w:rsidR="003F4426" w:rsidRPr="001D2A89">
        <w:rPr>
          <w:rFonts w:ascii="Times New Roman" w:hAnsi="Times New Roman"/>
          <w:b w:val="0"/>
          <w:bCs/>
          <w:color w:val="0D0D0D"/>
          <w:sz w:val="24"/>
          <w:szCs w:val="24"/>
          <w:lang w:val="en-ID"/>
        </w:rPr>
        <w:t>. </w:t>
      </w:r>
    </w:p>
    <w:p w14:paraId="33144F77" w14:textId="0C3CA2A2" w:rsidR="00A671E6" w:rsidRPr="001D2A89" w:rsidRDefault="00A671E6" w:rsidP="001D2A89">
      <w:pPr>
        <w:pStyle w:val="Heading2"/>
        <w:keepNext w:val="0"/>
        <w:keepLines w:val="0"/>
        <w:widowControl w:val="0"/>
        <w:tabs>
          <w:tab w:val="left" w:pos="567"/>
          <w:tab w:val="left" w:pos="1701"/>
          <w:tab w:val="left" w:pos="1843"/>
        </w:tabs>
        <w:autoSpaceDE w:val="0"/>
        <w:autoSpaceDN w:val="0"/>
        <w:spacing w:before="0" w:after="0" w:line="240" w:lineRule="auto"/>
        <w:ind w:left="567" w:hanging="567"/>
        <w:jc w:val="both"/>
        <w:rPr>
          <w:rFonts w:ascii="Times New Roman" w:hAnsi="Times New Roman"/>
          <w:b w:val="0"/>
          <w:bCs/>
          <w:color w:val="0D0D0D"/>
          <w:sz w:val="24"/>
          <w:szCs w:val="24"/>
        </w:rPr>
      </w:pPr>
      <w:r w:rsidRPr="001D2A89">
        <w:rPr>
          <w:rFonts w:ascii="Times New Roman" w:hAnsi="Times New Roman"/>
          <w:b w:val="0"/>
          <w:bCs/>
          <w:color w:val="0D0D0D"/>
          <w:sz w:val="24"/>
          <w:szCs w:val="24"/>
        </w:rPr>
        <w:tab/>
      </w:r>
      <w:r w:rsidR="003F4426" w:rsidRPr="001D2A89">
        <w:rPr>
          <w:rFonts w:ascii="Times New Roman" w:hAnsi="Times New Roman"/>
          <w:b w:val="0"/>
          <w:bCs/>
          <w:color w:val="0D0D0D"/>
          <w:sz w:val="24"/>
          <w:szCs w:val="24"/>
          <w:lang w:val="en-ID"/>
        </w:rPr>
        <w:t xml:space="preserve">Dalam </w:t>
      </w:r>
      <w:proofErr w:type="spellStart"/>
      <w:r w:rsidR="003F4426" w:rsidRPr="001D2A89">
        <w:rPr>
          <w:rFonts w:ascii="Times New Roman" w:hAnsi="Times New Roman"/>
          <w:b w:val="0"/>
          <w:bCs/>
          <w:color w:val="0D0D0D"/>
          <w:sz w:val="24"/>
          <w:szCs w:val="24"/>
          <w:lang w:val="en-ID"/>
        </w:rPr>
        <w:t>konteks</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ini</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manajerial</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mencakup</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berbagai</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aspek</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seperti</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perencanaan</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pengorganisasian</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pengarahan</w:t>
      </w:r>
      <w:proofErr w:type="spellEnd"/>
      <w:r w:rsidR="003F4426" w:rsidRPr="001D2A89">
        <w:rPr>
          <w:rFonts w:ascii="Times New Roman" w:hAnsi="Times New Roman"/>
          <w:b w:val="0"/>
          <w:bCs/>
          <w:color w:val="0D0D0D"/>
          <w:sz w:val="24"/>
          <w:szCs w:val="24"/>
          <w:lang w:val="en-ID"/>
        </w:rPr>
        <w:t xml:space="preserve">, dan </w:t>
      </w:r>
      <w:proofErr w:type="spellStart"/>
      <w:r w:rsidR="003F4426" w:rsidRPr="001D2A89">
        <w:rPr>
          <w:rFonts w:ascii="Times New Roman" w:hAnsi="Times New Roman"/>
          <w:b w:val="0"/>
          <w:bCs/>
          <w:color w:val="0D0D0D"/>
          <w:sz w:val="24"/>
          <w:szCs w:val="24"/>
          <w:lang w:val="en-ID"/>
        </w:rPr>
        <w:t>pengendalian</w:t>
      </w:r>
      <w:proofErr w:type="spellEnd"/>
      <w:r w:rsidR="003F4426" w:rsidRPr="001D2A89">
        <w:rPr>
          <w:rFonts w:ascii="Times New Roman" w:hAnsi="Times New Roman"/>
          <w:b w:val="0"/>
          <w:bCs/>
          <w:color w:val="0D0D0D"/>
          <w:sz w:val="24"/>
          <w:szCs w:val="24"/>
          <w:lang w:val="en-ID"/>
        </w:rPr>
        <w:t>. </w:t>
      </w:r>
      <w:proofErr w:type="spellStart"/>
      <w:r w:rsidR="003F4426" w:rsidRPr="001D2A89">
        <w:rPr>
          <w:rFonts w:ascii="Times New Roman" w:hAnsi="Times New Roman"/>
          <w:b w:val="0"/>
          <w:bCs/>
          <w:color w:val="0D0D0D"/>
          <w:sz w:val="24"/>
          <w:szCs w:val="24"/>
          <w:lang w:val="en-ID"/>
        </w:rPr>
        <w:t>Kemampuan</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manajerial</w:t>
      </w:r>
      <w:proofErr w:type="spellEnd"/>
      <w:r w:rsidR="003F4426" w:rsidRPr="001D2A89">
        <w:rPr>
          <w:rFonts w:ascii="Times New Roman" w:hAnsi="Times New Roman"/>
          <w:b w:val="0"/>
          <w:bCs/>
          <w:color w:val="0D0D0D"/>
          <w:sz w:val="24"/>
          <w:szCs w:val="24"/>
          <w:lang w:val="en-ID"/>
        </w:rPr>
        <w:t xml:space="preserve"> sangat </w:t>
      </w:r>
      <w:proofErr w:type="spellStart"/>
      <w:r w:rsidR="003F4426" w:rsidRPr="001D2A89">
        <w:rPr>
          <w:rFonts w:ascii="Times New Roman" w:hAnsi="Times New Roman"/>
          <w:b w:val="0"/>
          <w:bCs/>
          <w:color w:val="0D0D0D"/>
          <w:sz w:val="24"/>
          <w:szCs w:val="24"/>
          <w:lang w:val="en-ID"/>
        </w:rPr>
        <w:t>penting</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dalam</w:t>
      </w:r>
      <w:proofErr w:type="spellEnd"/>
      <w:r w:rsidR="003F4426" w:rsidRPr="001D2A89">
        <w:rPr>
          <w:rFonts w:ascii="Times New Roman" w:hAnsi="Times New Roman"/>
          <w:b w:val="0"/>
          <w:bCs/>
          <w:color w:val="0D0D0D"/>
          <w:sz w:val="24"/>
          <w:szCs w:val="24"/>
          <w:lang w:val="en-ID"/>
        </w:rPr>
        <w:t xml:space="preserve"> dunia </w:t>
      </w:r>
      <w:proofErr w:type="spellStart"/>
      <w:r w:rsidR="003F4426" w:rsidRPr="001D2A89">
        <w:rPr>
          <w:rFonts w:ascii="Times New Roman" w:hAnsi="Times New Roman"/>
          <w:b w:val="0"/>
          <w:bCs/>
          <w:color w:val="0D0D0D"/>
          <w:sz w:val="24"/>
          <w:szCs w:val="24"/>
          <w:lang w:val="en-ID"/>
        </w:rPr>
        <w:t>bisnis</w:t>
      </w:r>
      <w:proofErr w:type="spellEnd"/>
      <w:r w:rsidR="003F4426" w:rsidRPr="001D2A89">
        <w:rPr>
          <w:rFonts w:ascii="Times New Roman" w:hAnsi="Times New Roman"/>
          <w:b w:val="0"/>
          <w:bCs/>
          <w:color w:val="0D0D0D"/>
          <w:sz w:val="24"/>
          <w:szCs w:val="24"/>
          <w:lang w:val="en-ID"/>
        </w:rPr>
        <w:t xml:space="preserve"> dan </w:t>
      </w:r>
      <w:proofErr w:type="spellStart"/>
      <w:r w:rsidR="003F4426" w:rsidRPr="001D2A89">
        <w:rPr>
          <w:rFonts w:ascii="Times New Roman" w:hAnsi="Times New Roman"/>
          <w:b w:val="0"/>
          <w:bCs/>
          <w:color w:val="0D0D0D"/>
          <w:sz w:val="24"/>
          <w:szCs w:val="24"/>
          <w:lang w:val="en-ID"/>
        </w:rPr>
        <w:t>organisasi</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untuk</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memastikan</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efisiensi</w:t>
      </w:r>
      <w:proofErr w:type="spellEnd"/>
      <w:r w:rsidR="003F4426" w:rsidRPr="001D2A89">
        <w:rPr>
          <w:rFonts w:ascii="Times New Roman" w:hAnsi="Times New Roman"/>
          <w:b w:val="0"/>
          <w:bCs/>
          <w:color w:val="0D0D0D"/>
          <w:sz w:val="24"/>
          <w:szCs w:val="24"/>
          <w:lang w:val="en-ID"/>
        </w:rPr>
        <w:t xml:space="preserve"> dan </w:t>
      </w:r>
      <w:proofErr w:type="spellStart"/>
      <w:r w:rsidR="003F4426" w:rsidRPr="001D2A89">
        <w:rPr>
          <w:rFonts w:ascii="Times New Roman" w:hAnsi="Times New Roman"/>
          <w:b w:val="0"/>
          <w:bCs/>
          <w:color w:val="0D0D0D"/>
          <w:sz w:val="24"/>
          <w:szCs w:val="24"/>
          <w:lang w:val="en-ID"/>
        </w:rPr>
        <w:t>efektivitas</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dalam</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mencapai</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tujuan</w:t>
      </w:r>
      <w:proofErr w:type="spellEnd"/>
      <w:r w:rsidR="003F4426" w:rsidRPr="001D2A89">
        <w:rPr>
          <w:rFonts w:ascii="Times New Roman" w:hAnsi="Times New Roman"/>
          <w:b w:val="0"/>
          <w:bCs/>
          <w:color w:val="0D0D0D"/>
          <w:sz w:val="24"/>
          <w:szCs w:val="24"/>
          <w:lang w:val="en-ID"/>
        </w:rPr>
        <w:t>.</w:t>
      </w:r>
      <w:r w:rsidR="002D7D96" w:rsidRPr="001D2A89">
        <w:rPr>
          <w:rFonts w:ascii="Times New Roman" w:hAnsi="Times New Roman"/>
          <w:b w:val="0"/>
          <w:bCs/>
          <w:color w:val="0D0D0D"/>
          <w:sz w:val="24"/>
          <w:szCs w:val="24"/>
          <w:lang w:val="en-ID"/>
        </w:rPr>
        <w:t xml:space="preserve"> </w:t>
      </w:r>
      <w:proofErr w:type="spellStart"/>
      <w:proofErr w:type="gramStart"/>
      <w:r w:rsidR="002D7D96" w:rsidRPr="001D2A89">
        <w:rPr>
          <w:rFonts w:ascii="Times New Roman" w:hAnsi="Times New Roman"/>
          <w:b w:val="0"/>
          <w:bCs/>
          <w:color w:val="0D0D0D"/>
          <w:sz w:val="24"/>
          <w:szCs w:val="24"/>
          <w:lang w:val="en-ID"/>
        </w:rPr>
        <w:t>Menurut</w:t>
      </w:r>
      <w:proofErr w:type="spellEnd"/>
      <w:r w:rsidR="002D7D96" w:rsidRPr="001D2A89">
        <w:rPr>
          <w:rFonts w:ascii="Times New Roman" w:hAnsi="Times New Roman"/>
          <w:b w:val="0"/>
          <w:bCs/>
          <w:color w:val="0D0D0D"/>
          <w:sz w:val="24"/>
          <w:szCs w:val="24"/>
          <w:lang w:val="en-ID"/>
        </w:rPr>
        <w:t xml:space="preserve">  Peter</w:t>
      </w:r>
      <w:proofErr w:type="gramEnd"/>
      <w:r w:rsidR="002D7D96" w:rsidRPr="001D2A89">
        <w:rPr>
          <w:rFonts w:ascii="Times New Roman" w:hAnsi="Times New Roman"/>
          <w:b w:val="0"/>
          <w:bCs/>
          <w:color w:val="0D0D0D"/>
          <w:sz w:val="24"/>
          <w:szCs w:val="24"/>
          <w:lang w:val="en-ID"/>
        </w:rPr>
        <w:t xml:space="preserve"> F. Drucker (20</w:t>
      </w:r>
      <w:r w:rsidR="0046263B" w:rsidRPr="001D2A89">
        <w:rPr>
          <w:rFonts w:ascii="Times New Roman" w:hAnsi="Times New Roman"/>
          <w:b w:val="0"/>
          <w:bCs/>
          <w:color w:val="0D0D0D"/>
          <w:sz w:val="24"/>
          <w:szCs w:val="24"/>
          <w:lang w:val="en-ID"/>
        </w:rPr>
        <w:t>01:20</w:t>
      </w:r>
      <w:r w:rsidR="002D7D96" w:rsidRPr="001D2A89">
        <w:rPr>
          <w:rFonts w:ascii="Times New Roman" w:hAnsi="Times New Roman"/>
          <w:b w:val="0"/>
          <w:bCs/>
          <w:color w:val="0D0D0D"/>
          <w:sz w:val="24"/>
          <w:szCs w:val="24"/>
          <w:lang w:val="en-ID"/>
        </w:rPr>
        <w:t>)</w:t>
      </w:r>
      <w:r w:rsidR="0046263B"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menyatakan</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bahwa</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manajemen</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adalah</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seni</w:t>
      </w:r>
      <w:proofErr w:type="spellEnd"/>
      <w:r w:rsidR="003F4426" w:rsidRPr="001D2A89">
        <w:rPr>
          <w:rFonts w:ascii="Times New Roman" w:hAnsi="Times New Roman"/>
          <w:b w:val="0"/>
          <w:bCs/>
          <w:color w:val="0D0D0D"/>
          <w:sz w:val="24"/>
          <w:szCs w:val="24"/>
          <w:lang w:val="en-ID"/>
        </w:rPr>
        <w:t xml:space="preserve"> dan </w:t>
      </w:r>
      <w:proofErr w:type="spellStart"/>
      <w:r w:rsidR="003F4426" w:rsidRPr="001D2A89">
        <w:rPr>
          <w:rFonts w:ascii="Times New Roman" w:hAnsi="Times New Roman"/>
          <w:b w:val="0"/>
          <w:bCs/>
          <w:color w:val="0D0D0D"/>
          <w:sz w:val="24"/>
          <w:szCs w:val="24"/>
          <w:lang w:val="en-ID"/>
        </w:rPr>
        <w:t>ilmu</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dalam</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merencanakan</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mengorganisasi</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memotivasi</w:t>
      </w:r>
      <w:proofErr w:type="spellEnd"/>
      <w:r w:rsidR="003F4426" w:rsidRPr="001D2A89">
        <w:rPr>
          <w:rFonts w:ascii="Times New Roman" w:hAnsi="Times New Roman"/>
          <w:b w:val="0"/>
          <w:bCs/>
          <w:color w:val="0D0D0D"/>
          <w:sz w:val="24"/>
          <w:szCs w:val="24"/>
          <w:lang w:val="en-ID"/>
        </w:rPr>
        <w:t xml:space="preserve">, dan </w:t>
      </w:r>
      <w:proofErr w:type="spellStart"/>
      <w:r w:rsidR="003F4426" w:rsidRPr="001D2A89">
        <w:rPr>
          <w:rFonts w:ascii="Times New Roman" w:hAnsi="Times New Roman"/>
          <w:b w:val="0"/>
          <w:bCs/>
          <w:color w:val="0D0D0D"/>
          <w:sz w:val="24"/>
          <w:szCs w:val="24"/>
          <w:lang w:val="en-ID"/>
        </w:rPr>
        <w:t>mengendalikan</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sumber</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daya</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manusia</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untuk</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mencapai</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tujuan</w:t>
      </w:r>
      <w:proofErr w:type="spellEnd"/>
      <w:r w:rsidR="003F4426" w:rsidRPr="001D2A89">
        <w:rPr>
          <w:rFonts w:ascii="Times New Roman" w:hAnsi="Times New Roman"/>
          <w:b w:val="0"/>
          <w:bCs/>
          <w:color w:val="0D0D0D"/>
          <w:sz w:val="24"/>
          <w:szCs w:val="24"/>
          <w:lang w:val="en-ID"/>
        </w:rPr>
        <w:t xml:space="preserve"> </w:t>
      </w:r>
      <w:proofErr w:type="spellStart"/>
      <w:r w:rsidR="003F4426" w:rsidRPr="001D2A89">
        <w:rPr>
          <w:rFonts w:ascii="Times New Roman" w:hAnsi="Times New Roman"/>
          <w:b w:val="0"/>
          <w:bCs/>
          <w:color w:val="0D0D0D"/>
          <w:sz w:val="24"/>
          <w:szCs w:val="24"/>
          <w:lang w:val="en-ID"/>
        </w:rPr>
        <w:t>organisasi</w:t>
      </w:r>
      <w:proofErr w:type="spellEnd"/>
      <w:r w:rsidR="003F4426" w:rsidRPr="001D2A89">
        <w:rPr>
          <w:rFonts w:ascii="Times New Roman" w:hAnsi="Times New Roman"/>
          <w:b w:val="0"/>
          <w:bCs/>
          <w:color w:val="0D0D0D"/>
          <w:sz w:val="24"/>
          <w:szCs w:val="24"/>
          <w:lang w:val="en-ID"/>
        </w:rPr>
        <w:t xml:space="preserve">. </w:t>
      </w:r>
      <w:r w:rsidR="003F4426" w:rsidRPr="001D2A89">
        <w:rPr>
          <w:rFonts w:ascii="Times New Roman" w:hAnsi="Times New Roman"/>
          <w:b w:val="0"/>
          <w:bCs/>
          <w:color w:val="0D0D0D"/>
          <w:sz w:val="24"/>
          <w:szCs w:val="24"/>
        </w:rPr>
        <w:t>Dengan demikian, kajian tentang manajerial sangat penting dilakukan sebagai dasar untuk meningkatkan kompetensi kepemimpinan, efektivitas organisasi, dan kualitas pengambilan keputusan yang strategis dalam menghadapi tantangan-tantangan di masa depan.</w:t>
      </w:r>
      <w:r w:rsidR="00360618" w:rsidRPr="001D2A89">
        <w:rPr>
          <w:rFonts w:ascii="Times New Roman" w:hAnsi="Times New Roman"/>
          <w:b w:val="0"/>
          <w:bCs/>
          <w:color w:val="0D0D0D"/>
          <w:sz w:val="24"/>
          <w:szCs w:val="24"/>
        </w:rPr>
        <w:t xml:space="preserve"> </w:t>
      </w:r>
    </w:p>
    <w:p w14:paraId="5D51EA78" w14:textId="7C17D16D" w:rsidR="00A671E6" w:rsidRPr="001D2A89" w:rsidRDefault="00A671E6" w:rsidP="001D2A89">
      <w:pPr>
        <w:pStyle w:val="Heading2"/>
        <w:keepNext w:val="0"/>
        <w:keepLines w:val="0"/>
        <w:widowControl w:val="0"/>
        <w:tabs>
          <w:tab w:val="left" w:pos="567"/>
          <w:tab w:val="left" w:pos="1701"/>
          <w:tab w:val="left" w:pos="1843"/>
        </w:tabs>
        <w:autoSpaceDE w:val="0"/>
        <w:autoSpaceDN w:val="0"/>
        <w:spacing w:before="0" w:after="0" w:line="240" w:lineRule="auto"/>
        <w:ind w:left="567" w:hanging="567"/>
        <w:jc w:val="both"/>
        <w:rPr>
          <w:rFonts w:ascii="Times New Roman" w:hAnsi="Times New Roman"/>
          <w:b w:val="0"/>
          <w:bCs/>
          <w:color w:val="0D0D0D"/>
          <w:sz w:val="24"/>
          <w:szCs w:val="24"/>
        </w:rPr>
      </w:pPr>
      <w:r w:rsidRPr="001D2A89">
        <w:rPr>
          <w:rFonts w:ascii="Times New Roman" w:hAnsi="Times New Roman"/>
          <w:b w:val="0"/>
          <w:bCs/>
          <w:color w:val="0D0D0D"/>
          <w:sz w:val="24"/>
          <w:szCs w:val="24"/>
        </w:rPr>
        <w:t>3.2</w:t>
      </w:r>
      <w:r w:rsidRPr="001D2A89">
        <w:rPr>
          <w:rFonts w:ascii="Times New Roman" w:hAnsi="Times New Roman"/>
          <w:b w:val="0"/>
          <w:bCs/>
          <w:color w:val="0D0D0D"/>
          <w:sz w:val="24"/>
          <w:szCs w:val="24"/>
        </w:rPr>
        <w:tab/>
        <w:t>Tata Kelola Koperasi</w:t>
      </w:r>
    </w:p>
    <w:p w14:paraId="57E97BF3" w14:textId="37DA983E" w:rsidR="003F4426" w:rsidRPr="001D2A89" w:rsidRDefault="00A671E6" w:rsidP="001D2A89">
      <w:pPr>
        <w:pStyle w:val="Heading2"/>
        <w:keepNext w:val="0"/>
        <w:keepLines w:val="0"/>
        <w:widowControl w:val="0"/>
        <w:tabs>
          <w:tab w:val="left" w:pos="567"/>
          <w:tab w:val="left" w:pos="1701"/>
          <w:tab w:val="left" w:pos="1843"/>
        </w:tabs>
        <w:autoSpaceDE w:val="0"/>
        <w:autoSpaceDN w:val="0"/>
        <w:spacing w:before="0" w:after="0" w:line="240" w:lineRule="auto"/>
        <w:ind w:left="567" w:hanging="567"/>
        <w:jc w:val="both"/>
        <w:rPr>
          <w:rFonts w:ascii="Times New Roman" w:hAnsi="Times New Roman"/>
          <w:b w:val="0"/>
          <w:sz w:val="24"/>
          <w:szCs w:val="24"/>
        </w:rPr>
      </w:pPr>
      <w:r w:rsidRPr="001D2A89">
        <w:rPr>
          <w:rFonts w:ascii="Times New Roman" w:hAnsi="Times New Roman"/>
          <w:b w:val="0"/>
          <w:bCs/>
          <w:color w:val="0D0D0D"/>
          <w:sz w:val="24"/>
          <w:szCs w:val="24"/>
        </w:rPr>
        <w:tab/>
      </w:r>
      <w:bookmarkStart w:id="3" w:name="_Hlk202258482"/>
      <w:r w:rsidR="003F4426" w:rsidRPr="001D2A89">
        <w:rPr>
          <w:rFonts w:ascii="Times New Roman" w:hAnsi="Times New Roman"/>
          <w:b w:val="0"/>
          <w:bCs/>
          <w:color w:val="0D0D0D"/>
          <w:sz w:val="24"/>
          <w:szCs w:val="24"/>
        </w:rPr>
        <w:t>Menurut Undang – Undang Nomor 4 Tahun 2023 Tentang Pengembangan dan Penguatan Sektor Keuangan</w:t>
      </w:r>
      <w:bookmarkEnd w:id="3"/>
      <w:r w:rsidR="003F4426" w:rsidRPr="001D2A89">
        <w:rPr>
          <w:rFonts w:ascii="Times New Roman" w:hAnsi="Times New Roman"/>
          <w:b w:val="0"/>
          <w:bCs/>
          <w:color w:val="0D0D0D"/>
          <w:sz w:val="24"/>
          <w:szCs w:val="24"/>
        </w:rPr>
        <w:t>, manajemen koperasi dituntut untuk mampu menyusun strategi usaha yang kompetitif, transparan, dan akuntabel, serta menjaga kepercayaan dan keterlibatan anggota sebagai pemilik sekaligus pengguna ja</w:t>
      </w:r>
      <w:r w:rsidR="00905F29" w:rsidRPr="001D2A89">
        <w:rPr>
          <w:rFonts w:ascii="Times New Roman" w:hAnsi="Times New Roman"/>
          <w:b w:val="0"/>
          <w:bCs/>
          <w:color w:val="0D0D0D"/>
          <w:sz w:val="24"/>
          <w:szCs w:val="24"/>
        </w:rPr>
        <w:t>sa koperasi.</w:t>
      </w:r>
      <w:r w:rsidR="001D2A89">
        <w:rPr>
          <w:rFonts w:ascii="Times New Roman" w:hAnsi="Times New Roman"/>
          <w:b w:val="0"/>
          <w:bCs/>
          <w:color w:val="0D0D0D"/>
          <w:sz w:val="24"/>
          <w:szCs w:val="24"/>
        </w:rPr>
        <w:t xml:space="preserve"> </w:t>
      </w:r>
      <w:r w:rsidR="003F4426" w:rsidRPr="001D2A89">
        <w:rPr>
          <w:rFonts w:ascii="Times New Roman" w:hAnsi="Times New Roman"/>
          <w:b w:val="0"/>
          <w:sz w:val="24"/>
          <w:szCs w:val="24"/>
        </w:rPr>
        <w:t>Tata kelola atau </w:t>
      </w:r>
      <w:r w:rsidR="003F4426" w:rsidRPr="001D2A89">
        <w:rPr>
          <w:rFonts w:ascii="Times New Roman" w:hAnsi="Times New Roman"/>
          <w:b w:val="0"/>
          <w:i/>
          <w:iCs/>
          <w:sz w:val="24"/>
          <w:szCs w:val="24"/>
        </w:rPr>
        <w:t>governance</w:t>
      </w:r>
      <w:r w:rsidR="003F4426" w:rsidRPr="001D2A89">
        <w:rPr>
          <w:rFonts w:ascii="Times New Roman" w:hAnsi="Times New Roman"/>
          <w:b w:val="0"/>
          <w:sz w:val="24"/>
          <w:szCs w:val="24"/>
        </w:rPr>
        <w:t xml:space="preserve"> merupakan sistem, proses, dan kebijakan yang digunakan untuk mengarahkan, mengelola, dan mengawasi suatu organisasi, baik itu di sektor publik dan swasta Tata kelola yang baik sangat penting untuk memastikan bahwa organisasi beroperasi secara transparan, akuntabel, efisien, dan sesuai dengan tujuan yang telah ditetapkan. Tujuan utamanya adalah untuk menciptakan struktur pengambilan keputusan yang efektif dan mencegah praktik yang merugikan seperti korupsi, konflik </w:t>
      </w:r>
      <w:r w:rsidR="003F4426" w:rsidRPr="001D2A89">
        <w:rPr>
          <w:rFonts w:ascii="Times New Roman" w:hAnsi="Times New Roman"/>
          <w:b w:val="0"/>
          <w:sz w:val="24"/>
          <w:szCs w:val="24"/>
        </w:rPr>
        <w:lastRenderedPageBreak/>
        <w:t>kepentingan, dan penyalahgunaan wewenang.</w:t>
      </w:r>
      <w:r w:rsidR="00BF1382" w:rsidRPr="001D2A89">
        <w:rPr>
          <w:rFonts w:ascii="Times New Roman" w:hAnsi="Times New Roman"/>
          <w:b w:val="0"/>
          <w:sz w:val="24"/>
          <w:szCs w:val="24"/>
        </w:rPr>
        <w:t xml:space="preserve"> </w:t>
      </w:r>
      <w:r w:rsidR="003F4426" w:rsidRPr="001D2A89">
        <w:rPr>
          <w:rFonts w:ascii="Times New Roman" w:hAnsi="Times New Roman"/>
          <w:b w:val="0"/>
          <w:sz w:val="24"/>
          <w:szCs w:val="24"/>
        </w:rPr>
        <w:t>Penguata</w:t>
      </w:r>
      <w:r w:rsidR="003F4426" w:rsidRPr="001D2A89">
        <w:rPr>
          <w:rFonts w:ascii="Times New Roman" w:hAnsi="Times New Roman"/>
          <w:b w:val="0"/>
          <w:color w:val="0D0D0D"/>
          <w:sz w:val="24"/>
          <w:szCs w:val="24"/>
        </w:rPr>
        <w:t xml:space="preserve">an tata kelola koperasi adalah proses meningkatkan kualitas manajemen, transparansi, akuntabilitas, serta partisipasi anggota dalam koperasi agar koperasi dapat berjalan secara efisien, sehat, dan berkelanjutan. Tata kelola koperasi yang baik sangat penting untuk membangun kepercayaan anggota, meningkatkan kinerja usaha, dan menjaga kepatuhan terhadap regulasi. </w:t>
      </w:r>
    </w:p>
    <w:p w14:paraId="7A433422" w14:textId="3742624B" w:rsidR="003F4426" w:rsidRPr="001D2A89" w:rsidRDefault="003F4426" w:rsidP="001D2A89">
      <w:pPr>
        <w:pStyle w:val="Heading2"/>
        <w:keepNext w:val="0"/>
        <w:keepLines w:val="0"/>
        <w:widowControl w:val="0"/>
        <w:numPr>
          <w:ilvl w:val="1"/>
          <w:numId w:val="5"/>
        </w:numPr>
        <w:tabs>
          <w:tab w:val="left" w:pos="567"/>
          <w:tab w:val="left" w:pos="1134"/>
        </w:tabs>
        <w:autoSpaceDE w:val="0"/>
        <w:autoSpaceDN w:val="0"/>
        <w:spacing w:before="0" w:after="0" w:line="240" w:lineRule="auto"/>
        <w:ind w:left="567" w:hanging="567"/>
        <w:jc w:val="both"/>
        <w:rPr>
          <w:rFonts w:ascii="Times New Roman" w:hAnsi="Times New Roman"/>
          <w:sz w:val="24"/>
          <w:szCs w:val="24"/>
        </w:rPr>
      </w:pPr>
      <w:r w:rsidRPr="001D2A89">
        <w:rPr>
          <w:rFonts w:ascii="Times New Roman" w:hAnsi="Times New Roman"/>
          <w:sz w:val="24"/>
          <w:szCs w:val="24"/>
        </w:rPr>
        <w:t>Penerapan Manajerial dan Penguatan Tata Kelola</w:t>
      </w:r>
      <w:r w:rsidR="00BF1382" w:rsidRPr="001D2A89">
        <w:rPr>
          <w:rFonts w:ascii="Times New Roman" w:hAnsi="Times New Roman"/>
          <w:sz w:val="24"/>
          <w:szCs w:val="24"/>
        </w:rPr>
        <w:t xml:space="preserve"> </w:t>
      </w:r>
      <w:r w:rsidRPr="001D2A89">
        <w:rPr>
          <w:rFonts w:ascii="Times New Roman" w:hAnsi="Times New Roman"/>
          <w:sz w:val="24"/>
          <w:szCs w:val="24"/>
        </w:rPr>
        <w:t>Koperasi</w:t>
      </w:r>
    </w:p>
    <w:p w14:paraId="7F33EB77" w14:textId="7064CA29" w:rsidR="003F4426" w:rsidRPr="001D2A89" w:rsidRDefault="0025215C" w:rsidP="001D2A89">
      <w:pPr>
        <w:spacing w:line="240" w:lineRule="auto"/>
        <w:ind w:left="567"/>
        <w:jc w:val="both"/>
        <w:rPr>
          <w:rFonts w:ascii="Times New Roman" w:hAnsi="Times New Roman"/>
          <w:color w:val="0D0D0D"/>
          <w:sz w:val="24"/>
          <w:szCs w:val="24"/>
        </w:rPr>
      </w:pPr>
      <w:r w:rsidRPr="001D2A89">
        <w:rPr>
          <w:rFonts w:ascii="Times New Roman" w:eastAsia="Times New Roman" w:hAnsi="Times New Roman"/>
          <w:color w:val="0D0D0D"/>
          <w:sz w:val="24"/>
          <w:szCs w:val="24"/>
        </w:rPr>
        <w:t>Menurut Tiara Dinar Aulia, Boge Triatmanto, Maxion Sumtaky. (202</w:t>
      </w:r>
      <w:r w:rsidR="005D2D29" w:rsidRPr="001D2A89">
        <w:rPr>
          <w:rFonts w:ascii="Times New Roman" w:eastAsia="Times New Roman" w:hAnsi="Times New Roman"/>
          <w:color w:val="0D0D0D"/>
          <w:sz w:val="24"/>
          <w:szCs w:val="24"/>
        </w:rPr>
        <w:t xml:space="preserve">3) tata kelola koperasi adalah rangkaian proses, tradisi, kebijakan, regulasi, dan institusi yang mengarahkan, mengelola, dan mengendalikan koperasi untuk melayani anggota dengan efektif, responsif, dan akuntabel. </w:t>
      </w:r>
      <w:r w:rsidR="003F4426" w:rsidRPr="001D2A89">
        <w:rPr>
          <w:rFonts w:ascii="Times New Roman" w:hAnsi="Times New Roman"/>
          <w:color w:val="0D0D0D"/>
          <w:sz w:val="24"/>
          <w:szCs w:val="24"/>
        </w:rPr>
        <w:t>Koperasi merupakan salah satu bentuk badan usaha yang berperan penting dalam meningkatkan kesejahteraan anggota serta mendorong pertumbuhan ekonomi masyarakat.</w:t>
      </w:r>
      <w:r w:rsidR="00842350" w:rsidRPr="001D2A89">
        <w:rPr>
          <w:rFonts w:ascii="Times New Roman" w:hAnsi="Times New Roman"/>
          <w:color w:val="0D0D0D"/>
          <w:sz w:val="24"/>
          <w:szCs w:val="24"/>
        </w:rPr>
        <w:t xml:space="preserve"> </w:t>
      </w:r>
      <w:r w:rsidR="00842350" w:rsidRPr="001D2A89">
        <w:rPr>
          <w:rFonts w:ascii="Times New Roman" w:hAnsi="Times New Roman"/>
          <w:sz w:val="24"/>
          <w:szCs w:val="24"/>
        </w:rPr>
        <w:t>Menurut Putra, A., &amp; Santosa, D. (2020) tata kelola koperasi adalah sistem manajerial berbasis prinsip</w:t>
      </w:r>
      <w:r w:rsidR="00842350" w:rsidRPr="001D2A89">
        <w:rPr>
          <w:rFonts w:ascii="Times New Roman" w:hAnsi="Times New Roman"/>
          <w:sz w:val="24"/>
          <w:szCs w:val="24"/>
        </w:rPr>
        <w:noBreakHyphen/>
        <w:t>prinsip GCG (transparansi, akuntabilitas, partisipasi, keadilan), yang diperkuat melalui pelatihan kepemimpinan guna meningkatkan kapabilitas dan profesionalisme pengurus.</w:t>
      </w:r>
      <w:r w:rsidR="001D2A89">
        <w:rPr>
          <w:rFonts w:ascii="Times New Roman" w:hAnsi="Times New Roman"/>
          <w:sz w:val="24"/>
          <w:szCs w:val="24"/>
        </w:rPr>
        <w:t xml:space="preserve"> </w:t>
      </w:r>
      <w:r w:rsidR="003F4426" w:rsidRPr="001D2A89">
        <w:rPr>
          <w:rFonts w:ascii="Times New Roman" w:hAnsi="Times New Roman"/>
          <w:color w:val="0D0D0D"/>
          <w:sz w:val="24"/>
          <w:szCs w:val="24"/>
        </w:rPr>
        <w:t xml:space="preserve">Sebagai lembaga yang berasaskan kekeluargaan dan gotong royong, koperasi membutuhkan sistem manajerial yang efektif dan tata kelola yang baik </w:t>
      </w:r>
      <w:r w:rsidR="003F4426" w:rsidRPr="001D2A89">
        <w:rPr>
          <w:rFonts w:ascii="Times New Roman" w:hAnsi="Times New Roman"/>
          <w:i/>
          <w:iCs/>
          <w:color w:val="0D0D0D"/>
          <w:sz w:val="24"/>
          <w:szCs w:val="24"/>
        </w:rPr>
        <w:t>(good governance)</w:t>
      </w:r>
      <w:r w:rsidR="003F4426" w:rsidRPr="001D2A89">
        <w:rPr>
          <w:rFonts w:ascii="Times New Roman" w:hAnsi="Times New Roman"/>
          <w:color w:val="0D0D0D"/>
          <w:sz w:val="24"/>
          <w:szCs w:val="24"/>
        </w:rPr>
        <w:t xml:space="preserve"> agar dapat menjalankan fungsinya secara optimal. Namun, dalam praktiknya, banyak koperasi di Indonesia yang masih menghadapi berbagai tantangan sebagai berikut :</w:t>
      </w:r>
    </w:p>
    <w:p w14:paraId="42C5F810" w14:textId="77777777" w:rsidR="0025215C" w:rsidRPr="001D2A89" w:rsidRDefault="003F4426" w:rsidP="001D2A89">
      <w:pPr>
        <w:pStyle w:val="ListParagraph"/>
        <w:widowControl w:val="0"/>
        <w:numPr>
          <w:ilvl w:val="0"/>
          <w:numId w:val="15"/>
        </w:numPr>
        <w:tabs>
          <w:tab w:val="left" w:pos="1701"/>
        </w:tabs>
        <w:autoSpaceDE w:val="0"/>
        <w:autoSpaceDN w:val="0"/>
        <w:spacing w:after="0" w:line="240" w:lineRule="auto"/>
        <w:ind w:left="1134" w:right="49" w:hanging="567"/>
        <w:contextualSpacing w:val="0"/>
        <w:jc w:val="both"/>
        <w:rPr>
          <w:rFonts w:ascii="Times New Roman" w:hAnsi="Times New Roman"/>
          <w:color w:val="0D0D0D"/>
          <w:sz w:val="24"/>
          <w:szCs w:val="24"/>
        </w:rPr>
      </w:pPr>
      <w:proofErr w:type="spellStart"/>
      <w:r w:rsidRPr="001D2A89">
        <w:rPr>
          <w:rFonts w:ascii="Times New Roman" w:hAnsi="Times New Roman"/>
          <w:color w:val="0D0D0D"/>
          <w:sz w:val="24"/>
          <w:szCs w:val="24"/>
          <w:lang w:val="en-ID"/>
        </w:rPr>
        <w:t>Lemahnya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struktur</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organisasi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bahwa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koperasi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belum</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memiliki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sistem</w:t>
      </w:r>
      <w:proofErr w:type="spellEnd"/>
      <w:r w:rsidRPr="001D2A89">
        <w:rPr>
          <w:rFonts w:ascii="Times New Roman" w:hAnsi="Times New Roman"/>
          <w:color w:val="0D0D0D"/>
          <w:sz w:val="24"/>
          <w:szCs w:val="24"/>
          <w:lang w:val="en-ID"/>
        </w:rPr>
        <w:t xml:space="preserve"> tata</w:t>
      </w:r>
      <w:r w:rsidR="00175564"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kelola</w:t>
      </w:r>
      <w:proofErr w:type="spellEnd"/>
      <w:r w:rsidRPr="001D2A89">
        <w:rPr>
          <w:rFonts w:ascii="Times New Roman" w:hAnsi="Times New Roman"/>
          <w:color w:val="0D0D0D"/>
          <w:sz w:val="24"/>
          <w:szCs w:val="24"/>
          <w:lang w:val="en-ID"/>
        </w:rPr>
        <w:t xml:space="preserve"> dan </w:t>
      </w:r>
      <w:proofErr w:type="spellStart"/>
      <w:r w:rsidRPr="001D2A89">
        <w:rPr>
          <w:rFonts w:ascii="Times New Roman" w:hAnsi="Times New Roman"/>
          <w:color w:val="0D0D0D"/>
          <w:sz w:val="24"/>
          <w:szCs w:val="24"/>
          <w:lang w:val="en-ID"/>
        </w:rPr>
        <w:t>pembagian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peran</w:t>
      </w:r>
      <w:proofErr w:type="spellEnd"/>
      <w:r w:rsidRPr="001D2A89">
        <w:rPr>
          <w:rFonts w:ascii="Times New Roman" w:hAnsi="Times New Roman"/>
          <w:color w:val="0D0D0D"/>
          <w:sz w:val="24"/>
          <w:szCs w:val="24"/>
          <w:lang w:val="en-ID"/>
        </w:rPr>
        <w:t xml:space="preserve"> yang </w:t>
      </w:r>
      <w:proofErr w:type="spellStart"/>
      <w:r w:rsidRPr="001D2A89">
        <w:rPr>
          <w:rFonts w:ascii="Times New Roman" w:hAnsi="Times New Roman"/>
          <w:color w:val="0D0D0D"/>
          <w:sz w:val="24"/>
          <w:szCs w:val="24"/>
          <w:lang w:val="en-ID"/>
        </w:rPr>
        <w:t>jelas</w:t>
      </w:r>
      <w:proofErr w:type="spellEnd"/>
      <w:r w:rsidRPr="001D2A89">
        <w:rPr>
          <w:rFonts w:ascii="Times New Roman" w:hAnsi="Times New Roman"/>
          <w:color w:val="0D0D0D"/>
          <w:sz w:val="24"/>
          <w:szCs w:val="24"/>
          <w:lang w:val="en-ID"/>
        </w:rPr>
        <w:t xml:space="preserve">. Hal </w:t>
      </w:r>
      <w:proofErr w:type="spellStart"/>
      <w:r w:rsidRPr="001D2A89">
        <w:rPr>
          <w:rFonts w:ascii="Times New Roman" w:hAnsi="Times New Roman"/>
          <w:color w:val="0D0D0D"/>
          <w:sz w:val="24"/>
          <w:szCs w:val="24"/>
          <w:lang w:val="en-ID"/>
        </w:rPr>
        <w:t>ini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dapat</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menyebabkan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kebingungan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dalam</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pengambilan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keputusan</w:t>
      </w:r>
      <w:proofErr w:type="spellEnd"/>
      <w:r w:rsidRPr="001D2A89">
        <w:rPr>
          <w:rFonts w:ascii="Times New Roman" w:hAnsi="Times New Roman"/>
          <w:color w:val="0D0D0D"/>
          <w:sz w:val="24"/>
          <w:szCs w:val="24"/>
          <w:lang w:val="en-ID"/>
        </w:rPr>
        <w:t xml:space="preserve"> dan </w:t>
      </w:r>
      <w:proofErr w:type="spellStart"/>
      <w:r w:rsidRPr="001D2A89">
        <w:rPr>
          <w:rFonts w:ascii="Times New Roman" w:hAnsi="Times New Roman"/>
          <w:color w:val="0D0D0D"/>
          <w:sz w:val="24"/>
          <w:szCs w:val="24"/>
          <w:lang w:val="en-ID"/>
        </w:rPr>
        <w:t>lemahnya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koordinasi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antar</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pengurus</w:t>
      </w:r>
      <w:proofErr w:type="spellEnd"/>
      <w:r w:rsidRPr="001D2A89">
        <w:rPr>
          <w:rFonts w:ascii="Times New Roman" w:hAnsi="Times New Roman"/>
          <w:color w:val="0D0D0D"/>
          <w:sz w:val="24"/>
          <w:szCs w:val="24"/>
          <w:lang w:val="en-ID"/>
        </w:rPr>
        <w:t>;</w:t>
      </w:r>
    </w:p>
    <w:p w14:paraId="5444C94F" w14:textId="77777777" w:rsidR="00DF3D6F" w:rsidRPr="001D2A89" w:rsidRDefault="003F4426" w:rsidP="001D2A89">
      <w:pPr>
        <w:pStyle w:val="ListParagraph"/>
        <w:widowControl w:val="0"/>
        <w:numPr>
          <w:ilvl w:val="0"/>
          <w:numId w:val="15"/>
        </w:numPr>
        <w:tabs>
          <w:tab w:val="left" w:pos="1701"/>
        </w:tabs>
        <w:autoSpaceDE w:val="0"/>
        <w:autoSpaceDN w:val="0"/>
        <w:spacing w:after="0" w:line="240" w:lineRule="auto"/>
        <w:ind w:left="1134" w:right="49" w:hanging="567"/>
        <w:contextualSpacing w:val="0"/>
        <w:jc w:val="both"/>
        <w:rPr>
          <w:rFonts w:ascii="Times New Roman" w:hAnsi="Times New Roman"/>
          <w:color w:val="0D0D0D"/>
          <w:sz w:val="24"/>
          <w:szCs w:val="24"/>
        </w:rPr>
      </w:pPr>
      <w:proofErr w:type="spellStart"/>
      <w:r w:rsidRPr="001D2A89">
        <w:rPr>
          <w:rFonts w:ascii="Times New Roman" w:hAnsi="Times New Roman"/>
          <w:color w:val="0D0D0D"/>
          <w:sz w:val="24"/>
          <w:szCs w:val="24"/>
          <w:lang w:val="en-ID"/>
        </w:rPr>
        <w:t>Kurangnya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kompetensi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pengelola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bahwa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banyak</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pengurus</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koperasi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belum</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memiliki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keterampilan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manajerial</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keuangan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atau</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pengetahuan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tentang</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prinsip-prinsip</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koperasi</w:t>
      </w:r>
      <w:proofErr w:type="spellEnd"/>
      <w:r w:rsidRPr="001D2A89">
        <w:rPr>
          <w:rFonts w:ascii="Times New Roman" w:hAnsi="Times New Roman"/>
          <w:color w:val="0D0D0D"/>
          <w:sz w:val="24"/>
          <w:szCs w:val="24"/>
          <w:lang w:val="en-ID"/>
        </w:rPr>
        <w:t xml:space="preserve"> yang </w:t>
      </w:r>
      <w:proofErr w:type="spellStart"/>
      <w:r w:rsidRPr="001D2A89">
        <w:rPr>
          <w:rFonts w:ascii="Times New Roman" w:hAnsi="Times New Roman"/>
          <w:color w:val="0D0D0D"/>
          <w:sz w:val="24"/>
          <w:szCs w:val="24"/>
          <w:lang w:val="en-ID"/>
        </w:rPr>
        <w:t>memadai</w:t>
      </w:r>
      <w:proofErr w:type="spellEnd"/>
      <w:r w:rsidRPr="001D2A89">
        <w:rPr>
          <w:rFonts w:ascii="Times New Roman" w:hAnsi="Times New Roman"/>
          <w:color w:val="0D0D0D"/>
          <w:sz w:val="24"/>
          <w:szCs w:val="24"/>
          <w:lang w:val="en-ID"/>
        </w:rPr>
        <w:t xml:space="preserve">. Ini </w:t>
      </w:r>
      <w:proofErr w:type="spellStart"/>
      <w:r w:rsidRPr="001D2A89">
        <w:rPr>
          <w:rFonts w:ascii="Times New Roman" w:hAnsi="Times New Roman"/>
          <w:color w:val="0D0D0D"/>
          <w:sz w:val="24"/>
          <w:szCs w:val="24"/>
          <w:lang w:val="en-ID"/>
        </w:rPr>
        <w:t>berdampak</w:t>
      </w:r>
      <w:proofErr w:type="spellEnd"/>
      <w:r w:rsidRPr="001D2A89">
        <w:rPr>
          <w:rFonts w:ascii="Times New Roman" w:hAnsi="Times New Roman"/>
          <w:color w:val="0D0D0D"/>
          <w:sz w:val="24"/>
          <w:szCs w:val="24"/>
          <w:lang w:val="en-ID"/>
        </w:rPr>
        <w:t xml:space="preserve"> pada </w:t>
      </w:r>
      <w:proofErr w:type="spellStart"/>
      <w:r w:rsidRPr="001D2A89">
        <w:rPr>
          <w:rFonts w:ascii="Times New Roman" w:hAnsi="Times New Roman"/>
          <w:color w:val="0D0D0D"/>
          <w:sz w:val="24"/>
          <w:szCs w:val="24"/>
          <w:lang w:val="en-ID"/>
        </w:rPr>
        <w:t>buruknya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pengelolaan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usaha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koperasi</w:t>
      </w:r>
      <w:proofErr w:type="spellEnd"/>
      <w:r w:rsidRPr="001D2A89">
        <w:rPr>
          <w:rFonts w:ascii="Times New Roman" w:hAnsi="Times New Roman"/>
          <w:color w:val="0D0D0D"/>
          <w:sz w:val="24"/>
          <w:szCs w:val="24"/>
          <w:lang w:val="en-ID"/>
        </w:rPr>
        <w:t>;</w:t>
      </w:r>
    </w:p>
    <w:p w14:paraId="03FD5C3A" w14:textId="2BEA3D77" w:rsidR="005353B1" w:rsidRPr="001D2A89" w:rsidRDefault="003F4426" w:rsidP="001D2A89">
      <w:pPr>
        <w:pStyle w:val="ListParagraph"/>
        <w:widowControl w:val="0"/>
        <w:numPr>
          <w:ilvl w:val="0"/>
          <w:numId w:val="15"/>
        </w:numPr>
        <w:tabs>
          <w:tab w:val="left" w:pos="1701"/>
        </w:tabs>
        <w:autoSpaceDE w:val="0"/>
        <w:autoSpaceDN w:val="0"/>
        <w:spacing w:after="0" w:line="240" w:lineRule="auto"/>
        <w:ind w:left="1134" w:right="49" w:hanging="567"/>
        <w:contextualSpacing w:val="0"/>
        <w:jc w:val="both"/>
        <w:rPr>
          <w:rFonts w:ascii="Times New Roman" w:hAnsi="Times New Roman"/>
          <w:color w:val="0D0D0D"/>
          <w:sz w:val="24"/>
          <w:szCs w:val="24"/>
        </w:rPr>
      </w:pPr>
      <w:proofErr w:type="spellStart"/>
      <w:r w:rsidRPr="001D2A89">
        <w:rPr>
          <w:rFonts w:ascii="Times New Roman" w:hAnsi="Times New Roman"/>
          <w:color w:val="0D0D0D"/>
          <w:sz w:val="24"/>
          <w:szCs w:val="24"/>
          <w:lang w:val="en-ID"/>
        </w:rPr>
        <w:t>Kurangnya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transparansi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dalam</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pengambilan</w:t>
      </w:r>
      <w:proofErr w:type="spellEnd"/>
      <w:r w:rsidRPr="001D2A89">
        <w:rPr>
          <w:rFonts w:ascii="Times New Roman" w:hAnsi="Times New Roman"/>
          <w:color w:val="0D0D0D"/>
          <w:sz w:val="24"/>
          <w:szCs w:val="24"/>
          <w:lang w:val="en-ID"/>
        </w:rPr>
        <w:t xml:space="preserve"> Keputusan </w:t>
      </w:r>
      <w:proofErr w:type="spellStart"/>
      <w:r w:rsidRPr="001D2A89">
        <w:rPr>
          <w:rFonts w:ascii="Times New Roman" w:hAnsi="Times New Roman"/>
          <w:color w:val="0D0D0D"/>
          <w:sz w:val="24"/>
          <w:szCs w:val="24"/>
          <w:lang w:val="en-ID"/>
        </w:rPr>
        <w:t>bahwa</w:t>
      </w:r>
      <w:proofErr w:type="spellEnd"/>
      <w:r w:rsidRPr="001D2A89">
        <w:rPr>
          <w:rFonts w:ascii="Times New Roman" w:hAnsi="Times New Roman"/>
          <w:color w:val="0D0D0D"/>
          <w:sz w:val="24"/>
          <w:szCs w:val="24"/>
          <w:lang w:val="en-ID"/>
        </w:rPr>
        <w:t xml:space="preserve"> proses </w:t>
      </w:r>
      <w:proofErr w:type="spellStart"/>
      <w:r w:rsidRPr="001D2A89">
        <w:rPr>
          <w:rFonts w:ascii="Times New Roman" w:hAnsi="Times New Roman"/>
          <w:color w:val="0D0D0D"/>
          <w:sz w:val="24"/>
          <w:szCs w:val="24"/>
          <w:lang w:val="en-ID"/>
        </w:rPr>
        <w:t>pengambilan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keputusan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sering</w:t>
      </w:r>
      <w:proofErr w:type="spellEnd"/>
      <w:r w:rsidRPr="001D2A89">
        <w:rPr>
          <w:rFonts w:ascii="Times New Roman" w:hAnsi="Times New Roman"/>
          <w:color w:val="0D0D0D"/>
          <w:sz w:val="24"/>
          <w:szCs w:val="24"/>
          <w:lang w:val="en-ID"/>
        </w:rPr>
        <w:t xml:space="preserve"> kali </w:t>
      </w:r>
      <w:proofErr w:type="spellStart"/>
      <w:r w:rsidRPr="001D2A89">
        <w:rPr>
          <w:rFonts w:ascii="Times New Roman" w:hAnsi="Times New Roman"/>
          <w:color w:val="0D0D0D"/>
          <w:sz w:val="24"/>
          <w:szCs w:val="24"/>
          <w:lang w:val="en-ID"/>
        </w:rPr>
        <w:t>tidak</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melibatkan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anggota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secara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aktif</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atau</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tidak</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disampaikan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secara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terbuka</w:t>
      </w:r>
      <w:proofErr w:type="spellEnd"/>
      <w:r w:rsidRPr="001D2A89">
        <w:rPr>
          <w:rFonts w:ascii="Times New Roman" w:hAnsi="Times New Roman"/>
          <w:color w:val="0D0D0D"/>
          <w:sz w:val="24"/>
          <w:szCs w:val="24"/>
          <w:lang w:val="en-ID"/>
        </w:rPr>
        <w:t xml:space="preserve">, yang pada </w:t>
      </w:r>
      <w:proofErr w:type="spellStart"/>
      <w:r w:rsidRPr="001D2A89">
        <w:rPr>
          <w:rFonts w:ascii="Times New Roman" w:hAnsi="Times New Roman"/>
          <w:color w:val="0D0D0D"/>
          <w:sz w:val="24"/>
          <w:szCs w:val="24"/>
          <w:lang w:val="en-ID"/>
        </w:rPr>
        <w:t>akhirnya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menimbulkan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ketidakpercayaan</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dari</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anggota</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terhadap</w:t>
      </w:r>
      <w:proofErr w:type="spellEnd"/>
      <w:r w:rsidRPr="001D2A89">
        <w:rPr>
          <w:rFonts w:ascii="Times New Roman" w:hAnsi="Times New Roman"/>
          <w:color w:val="0D0D0D"/>
          <w:sz w:val="24"/>
          <w:szCs w:val="24"/>
          <w:lang w:val="en-ID"/>
        </w:rPr>
        <w:t xml:space="preserve"> </w:t>
      </w:r>
      <w:proofErr w:type="spellStart"/>
      <w:r w:rsidRPr="001D2A89">
        <w:rPr>
          <w:rFonts w:ascii="Times New Roman" w:hAnsi="Times New Roman"/>
          <w:color w:val="0D0D0D"/>
          <w:sz w:val="24"/>
          <w:szCs w:val="24"/>
          <w:lang w:val="en-ID"/>
        </w:rPr>
        <w:t>pengurus</w:t>
      </w:r>
      <w:proofErr w:type="spellEnd"/>
      <w:r w:rsidRPr="001D2A89">
        <w:rPr>
          <w:rFonts w:ascii="Times New Roman" w:hAnsi="Times New Roman"/>
          <w:color w:val="0D0D0D"/>
          <w:sz w:val="24"/>
          <w:szCs w:val="24"/>
          <w:lang w:val="en-ID"/>
        </w:rPr>
        <w:t>.</w:t>
      </w:r>
    </w:p>
    <w:p w14:paraId="29C7D8A4" w14:textId="00BACED5" w:rsidR="005353B1" w:rsidRPr="001D2A89" w:rsidRDefault="00000000" w:rsidP="001D2A89">
      <w:pPr>
        <w:pStyle w:val="ListParagraph"/>
        <w:numPr>
          <w:ilvl w:val="0"/>
          <w:numId w:val="17"/>
        </w:numPr>
        <w:tabs>
          <w:tab w:val="left" w:pos="540"/>
        </w:tabs>
        <w:spacing w:after="0" w:line="240" w:lineRule="auto"/>
        <w:ind w:hanging="900"/>
        <w:jc w:val="both"/>
        <w:rPr>
          <w:rFonts w:ascii="Times New Roman" w:eastAsia="Times New Roman" w:hAnsi="Times New Roman"/>
          <w:b/>
          <w:sz w:val="24"/>
          <w:szCs w:val="24"/>
        </w:rPr>
      </w:pPr>
      <w:r w:rsidRPr="001D2A89">
        <w:rPr>
          <w:rFonts w:ascii="Times New Roman" w:eastAsia="Times New Roman" w:hAnsi="Times New Roman"/>
          <w:b/>
          <w:sz w:val="24"/>
          <w:szCs w:val="24"/>
        </w:rPr>
        <w:t>Hasil dan Pembahasan</w:t>
      </w:r>
    </w:p>
    <w:p w14:paraId="1DCB0841" w14:textId="77777777" w:rsidR="00530F91" w:rsidRPr="001D2A89" w:rsidRDefault="00530F91" w:rsidP="001D2A89">
      <w:pPr>
        <w:pStyle w:val="BodyText"/>
        <w:spacing w:before="128"/>
        <w:ind w:left="567" w:right="49" w:firstLine="567"/>
        <w:jc w:val="both"/>
      </w:pPr>
      <w:r w:rsidRPr="001D2A89">
        <w:t>Kegiatan</w:t>
      </w:r>
      <w:r w:rsidRPr="001D2A89">
        <w:rPr>
          <w:spacing w:val="-15"/>
        </w:rPr>
        <w:t xml:space="preserve"> </w:t>
      </w:r>
      <w:r w:rsidRPr="001D2A89">
        <w:t>Pengabdian</w:t>
      </w:r>
      <w:r w:rsidRPr="001D2A89">
        <w:rPr>
          <w:spacing w:val="-15"/>
        </w:rPr>
        <w:t xml:space="preserve"> </w:t>
      </w:r>
      <w:r w:rsidRPr="001D2A89">
        <w:t>Kepada</w:t>
      </w:r>
      <w:r w:rsidRPr="001D2A89">
        <w:rPr>
          <w:spacing w:val="-15"/>
        </w:rPr>
        <w:t xml:space="preserve"> </w:t>
      </w:r>
      <w:r w:rsidRPr="001D2A89">
        <w:t>Masyarakat</w:t>
      </w:r>
      <w:r w:rsidRPr="001D2A89">
        <w:rPr>
          <w:spacing w:val="-15"/>
        </w:rPr>
        <w:t xml:space="preserve"> </w:t>
      </w:r>
      <w:r w:rsidRPr="001D2A89">
        <w:t>ini</w:t>
      </w:r>
      <w:r w:rsidRPr="001D2A89">
        <w:rPr>
          <w:spacing w:val="-15"/>
        </w:rPr>
        <w:t xml:space="preserve"> </w:t>
      </w:r>
      <w:r w:rsidRPr="001D2A89">
        <w:t>menggunakan berbagai </w:t>
      </w:r>
      <w:r w:rsidRPr="001D2A89">
        <w:rPr>
          <w:rFonts w:eastAsiaTheme="majorEastAsia"/>
        </w:rPr>
        <w:t>metode pembelajaran yang aktif dan partisipatif</w:t>
      </w:r>
      <w:r w:rsidRPr="001D2A89">
        <w:t xml:space="preserve"> yang bertujuan untuk meningkatkan pemahaman dan keterampilan peserta. Adapun metode yang digunakan meliputi:</w:t>
      </w:r>
    </w:p>
    <w:p w14:paraId="11086B26" w14:textId="77777777" w:rsidR="00530F91" w:rsidRPr="001D2A89" w:rsidRDefault="00530F91" w:rsidP="001D2A89">
      <w:pPr>
        <w:pStyle w:val="BodyText"/>
        <w:numPr>
          <w:ilvl w:val="0"/>
          <w:numId w:val="16"/>
        </w:numPr>
        <w:ind w:left="1134" w:right="1699" w:hanging="567"/>
        <w:jc w:val="both"/>
      </w:pPr>
      <w:r w:rsidRPr="001D2A89">
        <w:rPr>
          <w:rFonts w:eastAsiaTheme="majorEastAsia"/>
        </w:rPr>
        <w:t>Penyampaian Materi (Ceramah Interaktif)</w:t>
      </w:r>
    </w:p>
    <w:p w14:paraId="0B0359DD" w14:textId="77777777" w:rsidR="00530F91" w:rsidRPr="001D2A89" w:rsidRDefault="00530F91" w:rsidP="001D2A89">
      <w:pPr>
        <w:pStyle w:val="BodyText"/>
        <w:ind w:left="1134" w:right="49"/>
        <w:jc w:val="both"/>
      </w:pPr>
      <w:r w:rsidRPr="001D2A89">
        <w:t>Materi disampaikan oleh fasilitator atau narasumber secara langsung dengan pendekatan interaktif. Peserta tidak hanya menerima informasi, tetapi juga dilibatkan dalam diskusi dan tanya jawab untuk memperdalam pemahaman.</w:t>
      </w:r>
    </w:p>
    <w:p w14:paraId="1A9B2A96" w14:textId="77777777" w:rsidR="00530F91" w:rsidRPr="001D2A89" w:rsidRDefault="00530F91" w:rsidP="001D2A89">
      <w:pPr>
        <w:pStyle w:val="BodyText"/>
        <w:numPr>
          <w:ilvl w:val="0"/>
          <w:numId w:val="16"/>
        </w:numPr>
        <w:ind w:left="1134" w:right="1699" w:hanging="567"/>
        <w:jc w:val="both"/>
      </w:pPr>
      <w:r w:rsidRPr="001D2A89">
        <w:rPr>
          <w:rFonts w:eastAsiaTheme="majorEastAsia"/>
        </w:rPr>
        <w:lastRenderedPageBreak/>
        <w:t>Studi Kasus Koperasi</w:t>
      </w:r>
    </w:p>
    <w:p w14:paraId="4DBD71EA" w14:textId="77777777" w:rsidR="00530F91" w:rsidRPr="001D2A89" w:rsidRDefault="00530F91" w:rsidP="001D2A89">
      <w:pPr>
        <w:pStyle w:val="BodyText"/>
        <w:ind w:left="1134" w:right="49"/>
        <w:jc w:val="both"/>
      </w:pPr>
      <w:r w:rsidRPr="001D2A89">
        <w:t>Peserta menganalisis contoh kasus nyata yang terjadi di koperasi, baik dalam aspek manajerial, keuangan, maupun organisasi. Tujuannya adalah untuk melatih peserta dalam mengidentifikasi masalah dan merumuskan solusi yang tepat.</w:t>
      </w:r>
    </w:p>
    <w:p w14:paraId="77C80B66" w14:textId="77777777" w:rsidR="00530F91" w:rsidRPr="001D2A89" w:rsidRDefault="00530F91" w:rsidP="001D2A89">
      <w:pPr>
        <w:pStyle w:val="BodyText"/>
        <w:numPr>
          <w:ilvl w:val="0"/>
          <w:numId w:val="16"/>
        </w:numPr>
        <w:ind w:left="1134" w:right="49" w:hanging="567"/>
        <w:jc w:val="both"/>
      </w:pPr>
      <w:r w:rsidRPr="001D2A89">
        <w:rPr>
          <w:rFonts w:eastAsiaTheme="majorEastAsia"/>
        </w:rPr>
        <w:t>Simulasi Pembuatan Rencana Kerja dan Laporan Keuangan</w:t>
      </w:r>
    </w:p>
    <w:p w14:paraId="506A4FC0" w14:textId="77777777" w:rsidR="00530F91" w:rsidRPr="001D2A89" w:rsidRDefault="00530F91" w:rsidP="001D2A89">
      <w:pPr>
        <w:pStyle w:val="BodyText"/>
        <w:ind w:left="1134" w:right="49"/>
        <w:jc w:val="both"/>
      </w:pPr>
      <w:r w:rsidRPr="001D2A89">
        <w:t>Peserta dilatih secara praktis untuk menyusun rencana kerja dan laporan keuangan koperasi, menggunakan format dan data yang disesuaikan dengan kondisi riil. Simulasi ini bertujuan agar peserta mampu menerapkannya di koperasi masing-masing.</w:t>
      </w:r>
    </w:p>
    <w:p w14:paraId="198250CB" w14:textId="77777777" w:rsidR="00530F91" w:rsidRPr="001D2A89" w:rsidRDefault="00530F91" w:rsidP="001D2A89">
      <w:pPr>
        <w:pStyle w:val="BodyText"/>
        <w:numPr>
          <w:ilvl w:val="0"/>
          <w:numId w:val="16"/>
        </w:numPr>
        <w:ind w:left="1134" w:right="49" w:hanging="567"/>
        <w:jc w:val="both"/>
      </w:pPr>
      <w:r w:rsidRPr="001D2A89">
        <w:rPr>
          <w:rFonts w:eastAsiaTheme="majorEastAsia"/>
        </w:rPr>
        <w:t>Simulasi Penyusunan Peraturan Khusus</w:t>
      </w:r>
    </w:p>
    <w:p w14:paraId="37623FA2" w14:textId="51F5F638" w:rsidR="00530F91" w:rsidRPr="001D2A89" w:rsidRDefault="00530F91" w:rsidP="001D2A89">
      <w:pPr>
        <w:pStyle w:val="BodyText"/>
        <w:ind w:left="1134" w:right="49"/>
        <w:jc w:val="both"/>
      </w:pPr>
      <w:r w:rsidRPr="001D2A89">
        <w:t>Dalam sesi ini peserta belajar menyusun </w:t>
      </w:r>
      <w:r w:rsidRPr="001D2A89">
        <w:rPr>
          <w:rFonts w:eastAsiaTheme="majorEastAsia"/>
        </w:rPr>
        <w:t xml:space="preserve">Peraturan Khusus </w:t>
      </w:r>
      <w:r w:rsidRPr="001D2A89">
        <w:t>koperasi yang merupakan bagian penting dari tata kelola organisasi koperasi. Kegiatan ini dilakukan secara berkelompok agar peserta terbiasa berdiskusi dan menyepakati isi peraturan bersama.</w:t>
      </w:r>
    </w:p>
    <w:p w14:paraId="4F2FF30E" w14:textId="77777777" w:rsidR="00530F91" w:rsidRPr="001D2A89" w:rsidRDefault="00530F91" w:rsidP="001D2A89">
      <w:pPr>
        <w:pStyle w:val="BodyText"/>
        <w:numPr>
          <w:ilvl w:val="0"/>
          <w:numId w:val="16"/>
        </w:numPr>
        <w:ind w:left="1134" w:right="49" w:hanging="567"/>
        <w:jc w:val="both"/>
      </w:pPr>
      <w:r w:rsidRPr="001D2A89">
        <w:rPr>
          <w:rFonts w:eastAsiaTheme="majorEastAsia"/>
        </w:rPr>
        <w:t>Diskusi Kelompok</w:t>
      </w:r>
    </w:p>
    <w:p w14:paraId="7D8C4BAE" w14:textId="77777777" w:rsidR="00530F91" w:rsidRDefault="00530F91" w:rsidP="001D2A89">
      <w:pPr>
        <w:pStyle w:val="BodyText"/>
        <w:ind w:left="1134" w:right="49"/>
        <w:jc w:val="both"/>
      </w:pPr>
      <w:r w:rsidRPr="001D2A89">
        <w:t>Peserta dibagi dalam kelompok-kelompok kecil untuk mendiskusikan topik tertentu, bertukar gagasan, dan kemudian mempresentasikan hasil diskusi. Metode ini mendorong kolaborasi dan memperkaya sudut pandang peserta.</w:t>
      </w:r>
    </w:p>
    <w:p w14:paraId="46B6E4BB" w14:textId="0E3233C5" w:rsidR="001D2A89" w:rsidRPr="001D2A89" w:rsidRDefault="001D2A89" w:rsidP="001D2A89">
      <w:pPr>
        <w:pStyle w:val="BodyText"/>
        <w:ind w:left="1134" w:right="49"/>
        <w:jc w:val="center"/>
      </w:pPr>
      <w:r>
        <w:rPr>
          <w:noProof/>
        </w:rPr>
        <w:drawing>
          <wp:inline distT="0" distB="0" distL="0" distR="0" wp14:anchorId="7461E79C" wp14:editId="5A7323D3">
            <wp:extent cx="3780155" cy="2573020"/>
            <wp:effectExtent l="0" t="0" r="0" b="0"/>
            <wp:docPr id="2029355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0155" cy="2573020"/>
                    </a:xfrm>
                    <a:prstGeom prst="rect">
                      <a:avLst/>
                    </a:prstGeom>
                    <a:noFill/>
                  </pic:spPr>
                </pic:pic>
              </a:graphicData>
            </a:graphic>
          </wp:inline>
        </w:drawing>
      </w:r>
    </w:p>
    <w:p w14:paraId="64A9F658" w14:textId="77777777" w:rsidR="009B772F" w:rsidRPr="001D2A89" w:rsidRDefault="009B772F" w:rsidP="001D2A89">
      <w:pPr>
        <w:pStyle w:val="BodyText"/>
        <w:ind w:left="1134" w:right="49"/>
        <w:jc w:val="center"/>
      </w:pPr>
    </w:p>
    <w:p w14:paraId="32D27068" w14:textId="36F8B614" w:rsidR="001D2A89" w:rsidRPr="001D2A89" w:rsidRDefault="001D2A89" w:rsidP="001D2A89">
      <w:pPr>
        <w:spacing w:after="0" w:line="240" w:lineRule="auto"/>
        <w:jc w:val="center"/>
        <w:rPr>
          <w:rFonts w:ascii="Times New Roman" w:hAnsi="Times New Roman"/>
        </w:rPr>
      </w:pPr>
      <w:r w:rsidRPr="001D2A89">
        <w:rPr>
          <w:rFonts w:ascii="Times New Roman" w:hAnsi="Times New Roman"/>
        </w:rPr>
        <w:t>Gambar 4.1</w:t>
      </w:r>
    </w:p>
    <w:p w14:paraId="419E9429" w14:textId="4E2F126F" w:rsidR="004C0604" w:rsidRPr="001D2A89" w:rsidRDefault="001D2A89" w:rsidP="001D2A89">
      <w:pPr>
        <w:spacing w:after="0" w:line="240" w:lineRule="auto"/>
        <w:jc w:val="center"/>
        <w:rPr>
          <w:rFonts w:ascii="Times New Roman" w:eastAsia="Times New Roman" w:hAnsi="Times New Roman"/>
          <w:sz w:val="24"/>
          <w:szCs w:val="24"/>
          <w:lang w:val="id" w:eastAsia="en-US"/>
        </w:rPr>
      </w:pPr>
      <w:r w:rsidRPr="001D2A89">
        <w:rPr>
          <w:rFonts w:ascii="Times New Roman" w:hAnsi="Times New Roman"/>
        </w:rPr>
        <w:t>Pembukaan Acara Oleh Bupati Kabupaten Bintan</w:t>
      </w:r>
    </w:p>
    <w:p w14:paraId="0175ED0B" w14:textId="77777777" w:rsidR="004C0604" w:rsidRDefault="004C0604" w:rsidP="001D2A89">
      <w:pPr>
        <w:pStyle w:val="NormalWeb"/>
        <w:ind w:left="567"/>
        <w:jc w:val="center"/>
      </w:pPr>
      <w:r w:rsidRPr="001D2A89">
        <w:rPr>
          <w:noProof/>
        </w:rPr>
        <w:lastRenderedPageBreak/>
        <w:drawing>
          <wp:inline distT="0" distB="0" distL="0" distR="0" wp14:anchorId="24137A57" wp14:editId="31CD414B">
            <wp:extent cx="3244850" cy="17367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89926" cy="1760891"/>
                    </a:xfrm>
                    <a:prstGeom prst="rect">
                      <a:avLst/>
                    </a:prstGeom>
                    <a:noFill/>
                    <a:ln>
                      <a:noFill/>
                    </a:ln>
                  </pic:spPr>
                </pic:pic>
              </a:graphicData>
            </a:graphic>
          </wp:inline>
        </w:drawing>
      </w:r>
    </w:p>
    <w:p w14:paraId="31538F99" w14:textId="77777777" w:rsidR="001D2A89" w:rsidRDefault="001D2A89" w:rsidP="001D2A89">
      <w:pPr>
        <w:pStyle w:val="NormalWeb"/>
        <w:spacing w:before="0" w:beforeAutospacing="0" w:after="0" w:afterAutospacing="0"/>
        <w:ind w:left="567"/>
        <w:jc w:val="center"/>
      </w:pPr>
      <w:r>
        <w:t xml:space="preserve">Gambar 4.2 </w:t>
      </w:r>
    </w:p>
    <w:p w14:paraId="240710A2" w14:textId="6DB8AD28" w:rsidR="001D2A89" w:rsidRPr="001D2A89" w:rsidRDefault="001D2A89" w:rsidP="001D2A89">
      <w:pPr>
        <w:pStyle w:val="NormalWeb"/>
        <w:spacing w:before="0" w:beforeAutospacing="0" w:after="0" w:afterAutospacing="0"/>
        <w:ind w:left="567"/>
        <w:jc w:val="center"/>
      </w:pPr>
      <w:proofErr w:type="spellStart"/>
      <w:r>
        <w:t>Penyampaian</w:t>
      </w:r>
      <w:proofErr w:type="spellEnd"/>
      <w:r>
        <w:t xml:space="preserve"> Materi Oleh </w:t>
      </w:r>
      <w:proofErr w:type="spellStart"/>
      <w:r>
        <w:t>Narasumber</w:t>
      </w:r>
      <w:proofErr w:type="spellEnd"/>
    </w:p>
    <w:p w14:paraId="167B6521" w14:textId="77777777" w:rsidR="000921EB" w:rsidRPr="001D2A89" w:rsidRDefault="000921EB" w:rsidP="001D2A89">
      <w:pPr>
        <w:pStyle w:val="NormalWeb"/>
        <w:spacing w:before="0" w:beforeAutospacing="0" w:after="0" w:afterAutospacing="0"/>
        <w:rPr>
          <w:b/>
          <w:bCs/>
        </w:rPr>
      </w:pPr>
    </w:p>
    <w:p w14:paraId="22E9A4A7" w14:textId="77777777" w:rsidR="000921EB" w:rsidRPr="001D2A89" w:rsidRDefault="000921EB" w:rsidP="001D2A89">
      <w:pPr>
        <w:pStyle w:val="NormalWeb"/>
        <w:ind w:left="567"/>
        <w:jc w:val="center"/>
      </w:pPr>
      <w:r w:rsidRPr="001D2A89">
        <w:rPr>
          <w:noProof/>
        </w:rPr>
        <w:drawing>
          <wp:inline distT="0" distB="0" distL="0" distR="0" wp14:anchorId="785E6D89" wp14:editId="0D02719D">
            <wp:extent cx="3409950" cy="1904810"/>
            <wp:effectExtent l="0" t="0" r="0" b="6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18151" cy="1909391"/>
                    </a:xfrm>
                    <a:prstGeom prst="rect">
                      <a:avLst/>
                    </a:prstGeom>
                    <a:noFill/>
                    <a:ln>
                      <a:noFill/>
                    </a:ln>
                  </pic:spPr>
                </pic:pic>
              </a:graphicData>
            </a:graphic>
          </wp:inline>
        </w:drawing>
      </w:r>
    </w:p>
    <w:p w14:paraId="040F8232" w14:textId="77777777" w:rsidR="001D2A89" w:rsidRDefault="001D2A89" w:rsidP="001D2A89">
      <w:pPr>
        <w:pStyle w:val="NormalWeb"/>
        <w:spacing w:before="0" w:beforeAutospacing="0" w:after="0"/>
        <w:ind w:left="567"/>
        <w:jc w:val="center"/>
      </w:pPr>
      <w:r w:rsidRPr="001D2A89">
        <w:t>Gambar 4.3</w:t>
      </w:r>
    </w:p>
    <w:p w14:paraId="324EB353" w14:textId="5ECD4651" w:rsidR="00DE35B2" w:rsidRPr="001D2A89" w:rsidRDefault="001D2A89" w:rsidP="001D2A89">
      <w:pPr>
        <w:pStyle w:val="NormalWeb"/>
        <w:spacing w:before="0" w:beforeAutospacing="0" w:after="0"/>
        <w:ind w:left="567"/>
        <w:jc w:val="center"/>
      </w:pPr>
      <w:proofErr w:type="spellStart"/>
      <w:r w:rsidRPr="001D2A89">
        <w:t>Simulasi</w:t>
      </w:r>
      <w:proofErr w:type="spellEnd"/>
      <w:r w:rsidRPr="001D2A89">
        <w:t xml:space="preserve"> Penyusunan </w:t>
      </w:r>
      <w:proofErr w:type="spellStart"/>
      <w:r w:rsidRPr="001D2A89">
        <w:t>Peraturan</w:t>
      </w:r>
      <w:proofErr w:type="spellEnd"/>
      <w:r w:rsidRPr="001D2A89">
        <w:t xml:space="preserve"> </w:t>
      </w:r>
      <w:proofErr w:type="spellStart"/>
      <w:r w:rsidRPr="001D2A89">
        <w:t>Khusus</w:t>
      </w:r>
      <w:proofErr w:type="spellEnd"/>
      <w:r w:rsidRPr="001D2A89">
        <w:t xml:space="preserve"> </w:t>
      </w:r>
      <w:proofErr w:type="spellStart"/>
      <w:r w:rsidRPr="001D2A89">
        <w:t>Koperasi</w:t>
      </w:r>
      <w:proofErr w:type="spellEnd"/>
    </w:p>
    <w:p w14:paraId="04E666E9" w14:textId="77777777" w:rsidR="00DE35B2" w:rsidRPr="001D2A89" w:rsidRDefault="00DE35B2" w:rsidP="001D2A89">
      <w:pPr>
        <w:pStyle w:val="NormalWeb"/>
        <w:spacing w:before="0" w:beforeAutospacing="0" w:after="0" w:afterAutospacing="0"/>
        <w:rPr>
          <w:b/>
          <w:bCs/>
        </w:rPr>
      </w:pPr>
    </w:p>
    <w:p w14:paraId="42245CE0" w14:textId="737B9A74" w:rsidR="009B772F" w:rsidRPr="001D2A89" w:rsidRDefault="009B772F" w:rsidP="001D2A89">
      <w:pPr>
        <w:pStyle w:val="NormalWeb"/>
        <w:spacing w:before="0" w:beforeAutospacing="0" w:after="0" w:afterAutospacing="0"/>
        <w:ind w:left="567"/>
        <w:jc w:val="center"/>
        <w:rPr>
          <w:b/>
          <w:bCs/>
        </w:rPr>
      </w:pPr>
    </w:p>
    <w:p w14:paraId="72CECE90" w14:textId="2161AA25" w:rsidR="005353B1" w:rsidRPr="001D2A89" w:rsidRDefault="00A671E6" w:rsidP="001D2A89">
      <w:pPr>
        <w:pStyle w:val="ListParagraph"/>
        <w:numPr>
          <w:ilvl w:val="0"/>
          <w:numId w:val="17"/>
        </w:numPr>
        <w:tabs>
          <w:tab w:val="left" w:pos="540"/>
        </w:tabs>
        <w:spacing w:after="0" w:line="240" w:lineRule="auto"/>
        <w:ind w:left="567" w:right="49" w:hanging="567"/>
        <w:jc w:val="both"/>
        <w:rPr>
          <w:rFonts w:ascii="Times New Roman" w:eastAsia="Times New Roman" w:hAnsi="Times New Roman"/>
          <w:b/>
          <w:sz w:val="24"/>
          <w:szCs w:val="24"/>
        </w:rPr>
      </w:pPr>
      <w:r w:rsidRPr="001D2A89">
        <w:rPr>
          <w:rFonts w:ascii="Times New Roman" w:eastAsia="Times New Roman" w:hAnsi="Times New Roman"/>
          <w:b/>
          <w:sz w:val="24"/>
          <w:szCs w:val="24"/>
        </w:rPr>
        <w:t xml:space="preserve">Kesimpulan Dan </w:t>
      </w:r>
      <w:r w:rsidR="00C136AE" w:rsidRPr="001D2A89">
        <w:rPr>
          <w:rFonts w:ascii="Times New Roman" w:eastAsia="Times New Roman" w:hAnsi="Times New Roman"/>
          <w:b/>
          <w:sz w:val="24"/>
          <w:szCs w:val="24"/>
        </w:rPr>
        <w:t>Rekomendasi</w:t>
      </w:r>
    </w:p>
    <w:p w14:paraId="5181CC00" w14:textId="77777777" w:rsidR="00C136AE" w:rsidRPr="001D2A89" w:rsidRDefault="00C136AE" w:rsidP="001D2A89">
      <w:pPr>
        <w:pStyle w:val="ListParagraph"/>
        <w:tabs>
          <w:tab w:val="left" w:pos="540"/>
        </w:tabs>
        <w:spacing w:after="0" w:line="240" w:lineRule="auto"/>
        <w:ind w:left="567" w:right="49"/>
        <w:jc w:val="both"/>
        <w:rPr>
          <w:rFonts w:ascii="Times New Roman" w:eastAsia="Times New Roman" w:hAnsi="Times New Roman"/>
          <w:b/>
          <w:sz w:val="24"/>
          <w:szCs w:val="24"/>
        </w:rPr>
      </w:pPr>
    </w:p>
    <w:p w14:paraId="31BAEBCE" w14:textId="06041C64" w:rsidR="00C136AE" w:rsidRPr="001D2A89" w:rsidRDefault="00C136AE" w:rsidP="001D2A89">
      <w:pPr>
        <w:pStyle w:val="Heading2"/>
        <w:keepNext w:val="0"/>
        <w:keepLines w:val="0"/>
        <w:widowControl w:val="0"/>
        <w:numPr>
          <w:ilvl w:val="1"/>
          <w:numId w:val="17"/>
        </w:numPr>
        <w:tabs>
          <w:tab w:val="left" w:pos="567"/>
        </w:tabs>
        <w:autoSpaceDE w:val="0"/>
        <w:autoSpaceDN w:val="0"/>
        <w:spacing w:before="0" w:after="0" w:line="240" w:lineRule="auto"/>
        <w:ind w:left="1134" w:hanging="567"/>
        <w:jc w:val="both"/>
        <w:rPr>
          <w:rFonts w:ascii="Times New Roman" w:hAnsi="Times New Roman"/>
          <w:sz w:val="24"/>
          <w:szCs w:val="24"/>
        </w:rPr>
      </w:pPr>
      <w:r w:rsidRPr="001D2A89">
        <w:rPr>
          <w:rFonts w:ascii="Times New Roman" w:hAnsi="Times New Roman"/>
          <w:sz w:val="24"/>
          <w:szCs w:val="24"/>
        </w:rPr>
        <w:t>Kesimpulan</w:t>
      </w:r>
    </w:p>
    <w:p w14:paraId="40C91180" w14:textId="77777777" w:rsidR="00C136AE" w:rsidRPr="001D2A89" w:rsidRDefault="00C136AE" w:rsidP="001D2A89">
      <w:pPr>
        <w:pStyle w:val="Heading2"/>
        <w:keepNext w:val="0"/>
        <w:keepLines w:val="0"/>
        <w:widowControl w:val="0"/>
        <w:numPr>
          <w:ilvl w:val="0"/>
          <w:numId w:val="19"/>
        </w:numPr>
        <w:tabs>
          <w:tab w:val="left" w:pos="1276"/>
          <w:tab w:val="left" w:pos="1701"/>
        </w:tabs>
        <w:autoSpaceDE w:val="0"/>
        <w:autoSpaceDN w:val="0"/>
        <w:spacing w:before="0" w:after="0" w:line="240" w:lineRule="auto"/>
        <w:ind w:left="1560" w:right="49" w:hanging="426"/>
        <w:jc w:val="both"/>
        <w:rPr>
          <w:rFonts w:ascii="Times New Roman" w:hAnsi="Times New Roman"/>
          <w:b w:val="0"/>
          <w:bCs/>
          <w:sz w:val="24"/>
          <w:szCs w:val="24"/>
        </w:rPr>
      </w:pPr>
      <w:r w:rsidRPr="001D2A89">
        <w:rPr>
          <w:rFonts w:ascii="Times New Roman" w:hAnsi="Times New Roman"/>
          <w:b w:val="0"/>
          <w:color w:val="0D0D0D"/>
          <w:sz w:val="24"/>
          <w:szCs w:val="24"/>
        </w:rPr>
        <w:t>Tata kelola koperasi di Kabupaten Bintan masih menghadapi berbagai tantangan, antara lain rendahnya kapasitas manajerial pengurus, kurangnya pemahaman terhadap prinsip-prinsip koperasi modern dan lemahnya pencatatan serta pelaporan keuangan;</w:t>
      </w:r>
    </w:p>
    <w:p w14:paraId="1756744D" w14:textId="77777777" w:rsidR="00C136AE" w:rsidRPr="001D2A89" w:rsidRDefault="00C136AE" w:rsidP="001D2A89">
      <w:pPr>
        <w:pStyle w:val="Heading2"/>
        <w:keepNext w:val="0"/>
        <w:keepLines w:val="0"/>
        <w:widowControl w:val="0"/>
        <w:numPr>
          <w:ilvl w:val="0"/>
          <w:numId w:val="19"/>
        </w:numPr>
        <w:tabs>
          <w:tab w:val="left" w:pos="1276"/>
          <w:tab w:val="left" w:pos="1701"/>
        </w:tabs>
        <w:autoSpaceDE w:val="0"/>
        <w:autoSpaceDN w:val="0"/>
        <w:spacing w:before="0" w:after="0" w:line="240" w:lineRule="auto"/>
        <w:ind w:left="1560" w:right="49" w:hanging="426"/>
        <w:jc w:val="both"/>
        <w:rPr>
          <w:rFonts w:ascii="Times New Roman" w:hAnsi="Times New Roman"/>
          <w:b w:val="0"/>
          <w:bCs/>
          <w:sz w:val="24"/>
          <w:szCs w:val="24"/>
        </w:rPr>
      </w:pPr>
      <w:r w:rsidRPr="001D2A89">
        <w:rPr>
          <w:rFonts w:ascii="Times New Roman" w:hAnsi="Times New Roman"/>
          <w:b w:val="0"/>
          <w:color w:val="0D0D0D"/>
          <w:sz w:val="24"/>
          <w:szCs w:val="24"/>
        </w:rPr>
        <w:t xml:space="preserve">Pelatihan manajerial yang telah dilaksanakan terbukti memberikan dampak </w:t>
      </w:r>
      <w:r w:rsidRPr="001D2A89">
        <w:rPr>
          <w:rFonts w:ascii="Times New Roman" w:hAnsi="Times New Roman"/>
          <w:b w:val="0"/>
          <w:color w:val="0D0D0D"/>
          <w:sz w:val="24"/>
          <w:szCs w:val="24"/>
        </w:rPr>
        <w:lastRenderedPageBreak/>
        <w:t>positif terhadap peningkatan kemampuan pengurus dan pengelola koperasi, khususnya dalam aspek perencanaan usaha, pengelolaan keuangan, dan kepemimpinan organisasi;</w:t>
      </w:r>
    </w:p>
    <w:p w14:paraId="7CBA33A6" w14:textId="77777777" w:rsidR="00C136AE" w:rsidRPr="001D2A89" w:rsidRDefault="00C136AE" w:rsidP="001D2A89">
      <w:pPr>
        <w:pStyle w:val="Heading2"/>
        <w:keepNext w:val="0"/>
        <w:keepLines w:val="0"/>
        <w:widowControl w:val="0"/>
        <w:numPr>
          <w:ilvl w:val="0"/>
          <w:numId w:val="19"/>
        </w:numPr>
        <w:tabs>
          <w:tab w:val="left" w:pos="1276"/>
          <w:tab w:val="left" w:pos="1701"/>
        </w:tabs>
        <w:autoSpaceDE w:val="0"/>
        <w:autoSpaceDN w:val="0"/>
        <w:spacing w:before="0" w:after="0" w:line="240" w:lineRule="auto"/>
        <w:ind w:left="1560" w:right="49" w:hanging="426"/>
        <w:jc w:val="both"/>
        <w:rPr>
          <w:rFonts w:ascii="Times New Roman" w:hAnsi="Times New Roman"/>
          <w:b w:val="0"/>
          <w:bCs/>
          <w:sz w:val="24"/>
          <w:szCs w:val="24"/>
        </w:rPr>
      </w:pPr>
      <w:r w:rsidRPr="001D2A89">
        <w:rPr>
          <w:rFonts w:ascii="Times New Roman" w:hAnsi="Times New Roman"/>
          <w:b w:val="0"/>
          <w:color w:val="0D0D0D"/>
          <w:sz w:val="24"/>
          <w:szCs w:val="24"/>
        </w:rPr>
        <w:t>Pelatihan yang bersifat berkelanjutan dan aplikatif lebih efektif dibandingkan pelatihan sekali waktu. Peserta merasa lebih terbantu dengan metode pelatihan yang interaktif dan berbasis studi kasus.</w:t>
      </w:r>
    </w:p>
    <w:p w14:paraId="01BA6923" w14:textId="0E5C7380" w:rsidR="00C136AE" w:rsidRPr="001D2A89" w:rsidRDefault="00C136AE" w:rsidP="001D2A89">
      <w:pPr>
        <w:pStyle w:val="Heading2"/>
        <w:keepNext w:val="0"/>
        <w:keepLines w:val="0"/>
        <w:widowControl w:val="0"/>
        <w:numPr>
          <w:ilvl w:val="0"/>
          <w:numId w:val="19"/>
        </w:numPr>
        <w:tabs>
          <w:tab w:val="left" w:pos="1276"/>
          <w:tab w:val="left" w:pos="1701"/>
        </w:tabs>
        <w:autoSpaceDE w:val="0"/>
        <w:autoSpaceDN w:val="0"/>
        <w:spacing w:before="0" w:after="0" w:line="240" w:lineRule="auto"/>
        <w:ind w:left="1560" w:right="49" w:hanging="426"/>
        <w:jc w:val="both"/>
        <w:rPr>
          <w:rFonts w:ascii="Times New Roman" w:hAnsi="Times New Roman"/>
          <w:b w:val="0"/>
          <w:bCs/>
          <w:sz w:val="24"/>
          <w:szCs w:val="24"/>
        </w:rPr>
      </w:pPr>
      <w:r w:rsidRPr="001D2A89">
        <w:rPr>
          <w:rFonts w:ascii="Times New Roman" w:hAnsi="Times New Roman"/>
          <w:b w:val="0"/>
          <w:bCs/>
          <w:sz w:val="24"/>
          <w:szCs w:val="24"/>
        </w:rPr>
        <w:t>T</w:t>
      </w:r>
      <w:r w:rsidRPr="001D2A89">
        <w:rPr>
          <w:rFonts w:ascii="Times New Roman" w:hAnsi="Times New Roman"/>
          <w:b w:val="0"/>
          <w:color w:val="0D0D0D"/>
          <w:sz w:val="24"/>
          <w:szCs w:val="24"/>
        </w:rPr>
        <w:t>erdapat korelasi yang signifikan antara pelatihan manajerial yang baik dengan perbaikan kualitas tata kelola koperasi, termasuk peningkatan akuntabilitas, transparansi, dan partisipasi anggota.</w:t>
      </w:r>
    </w:p>
    <w:p w14:paraId="676001C2" w14:textId="7003DC6C" w:rsidR="00C136AE" w:rsidRPr="001D2A89" w:rsidRDefault="00C136AE" w:rsidP="001D2A89">
      <w:pPr>
        <w:pStyle w:val="Heading2"/>
        <w:keepNext w:val="0"/>
        <w:keepLines w:val="0"/>
        <w:widowControl w:val="0"/>
        <w:numPr>
          <w:ilvl w:val="1"/>
          <w:numId w:val="17"/>
        </w:numPr>
        <w:tabs>
          <w:tab w:val="left" w:pos="567"/>
        </w:tabs>
        <w:autoSpaceDE w:val="0"/>
        <w:autoSpaceDN w:val="0"/>
        <w:spacing w:before="0" w:after="0" w:line="240" w:lineRule="auto"/>
        <w:ind w:left="1134" w:hanging="567"/>
        <w:jc w:val="both"/>
        <w:rPr>
          <w:rFonts w:ascii="Times New Roman" w:hAnsi="Times New Roman"/>
          <w:sz w:val="24"/>
          <w:szCs w:val="24"/>
        </w:rPr>
      </w:pPr>
      <w:r w:rsidRPr="001D2A89">
        <w:rPr>
          <w:rFonts w:ascii="Times New Roman" w:hAnsi="Times New Roman"/>
          <w:sz w:val="24"/>
          <w:szCs w:val="24"/>
        </w:rPr>
        <w:t>Rekomendasi</w:t>
      </w:r>
    </w:p>
    <w:p w14:paraId="173781C7" w14:textId="77777777" w:rsidR="007226F5" w:rsidRPr="001D2A89" w:rsidRDefault="00C136AE" w:rsidP="001D2A89">
      <w:pPr>
        <w:pStyle w:val="Heading2"/>
        <w:keepNext w:val="0"/>
        <w:keepLines w:val="0"/>
        <w:widowControl w:val="0"/>
        <w:numPr>
          <w:ilvl w:val="0"/>
          <w:numId w:val="21"/>
        </w:numPr>
        <w:tabs>
          <w:tab w:val="left" w:pos="993"/>
        </w:tabs>
        <w:autoSpaceDE w:val="0"/>
        <w:autoSpaceDN w:val="0"/>
        <w:spacing w:before="0" w:after="0" w:line="240" w:lineRule="auto"/>
        <w:ind w:left="1560" w:right="49" w:hanging="426"/>
        <w:jc w:val="both"/>
        <w:rPr>
          <w:rFonts w:ascii="Times New Roman" w:hAnsi="Times New Roman"/>
          <w:b w:val="0"/>
          <w:bCs/>
          <w:sz w:val="24"/>
          <w:szCs w:val="24"/>
        </w:rPr>
      </w:pPr>
      <w:r w:rsidRPr="001D2A89">
        <w:rPr>
          <w:rFonts w:ascii="Times New Roman" w:hAnsi="Times New Roman"/>
          <w:b w:val="0"/>
          <w:color w:val="0D0D0D"/>
          <w:sz w:val="24"/>
          <w:szCs w:val="24"/>
        </w:rPr>
        <w:t>Pemerintah Daerah terutama Dinas Koperasi Dan Usaha Mikro, Perindustrian Dan Perdagangan Kabupaten Bintan disarankan untuk menyelenggarakan pelatihan manajerial secara rutin dan terprogram dengan materi yang disesuaikan dengan kebutuhan spesifik koperasi;</w:t>
      </w:r>
    </w:p>
    <w:p w14:paraId="32DB9ECE" w14:textId="77777777" w:rsidR="007226F5" w:rsidRPr="001D2A89" w:rsidRDefault="00C136AE" w:rsidP="001D2A89">
      <w:pPr>
        <w:pStyle w:val="Heading2"/>
        <w:keepNext w:val="0"/>
        <w:keepLines w:val="0"/>
        <w:widowControl w:val="0"/>
        <w:numPr>
          <w:ilvl w:val="0"/>
          <w:numId w:val="21"/>
        </w:numPr>
        <w:tabs>
          <w:tab w:val="left" w:pos="993"/>
        </w:tabs>
        <w:autoSpaceDE w:val="0"/>
        <w:autoSpaceDN w:val="0"/>
        <w:spacing w:before="0" w:after="0" w:line="240" w:lineRule="auto"/>
        <w:ind w:left="1560" w:right="49" w:hanging="426"/>
        <w:jc w:val="both"/>
        <w:rPr>
          <w:rFonts w:ascii="Times New Roman" w:hAnsi="Times New Roman"/>
          <w:b w:val="0"/>
          <w:bCs/>
          <w:sz w:val="24"/>
          <w:szCs w:val="24"/>
        </w:rPr>
      </w:pPr>
      <w:r w:rsidRPr="001D2A89">
        <w:rPr>
          <w:rFonts w:ascii="Times New Roman" w:hAnsi="Times New Roman"/>
          <w:b w:val="0"/>
          <w:color w:val="0D0D0D"/>
          <w:sz w:val="24"/>
          <w:szCs w:val="24"/>
        </w:rPr>
        <w:t>Mendorong keterlibatan aktif pengurus dan anggota koperasi dalam setiap sesi pelatihan guna menciptakan kesadaran bersama akan pentingnya tata kelola yang baik;</w:t>
      </w:r>
    </w:p>
    <w:p w14:paraId="02910280" w14:textId="77777777" w:rsidR="00933033" w:rsidRPr="001D2A89" w:rsidRDefault="00C136AE" w:rsidP="001D2A89">
      <w:pPr>
        <w:pStyle w:val="Heading2"/>
        <w:keepNext w:val="0"/>
        <w:keepLines w:val="0"/>
        <w:widowControl w:val="0"/>
        <w:numPr>
          <w:ilvl w:val="0"/>
          <w:numId w:val="21"/>
        </w:numPr>
        <w:tabs>
          <w:tab w:val="left" w:pos="993"/>
        </w:tabs>
        <w:autoSpaceDE w:val="0"/>
        <w:autoSpaceDN w:val="0"/>
        <w:spacing w:before="0" w:after="0" w:line="240" w:lineRule="auto"/>
        <w:ind w:left="1560" w:right="49" w:hanging="426"/>
        <w:jc w:val="both"/>
        <w:rPr>
          <w:rFonts w:ascii="Times New Roman" w:hAnsi="Times New Roman"/>
          <w:b w:val="0"/>
          <w:bCs/>
          <w:sz w:val="24"/>
          <w:szCs w:val="24"/>
        </w:rPr>
      </w:pPr>
      <w:r w:rsidRPr="001D2A89">
        <w:rPr>
          <w:rFonts w:ascii="Times New Roman" w:hAnsi="Times New Roman"/>
          <w:b w:val="0"/>
          <w:color w:val="0D0D0D"/>
          <w:sz w:val="24"/>
          <w:szCs w:val="24"/>
        </w:rPr>
        <w:t>Evaluasi pasca pelatihan perlu dilakukan untuk mengukur efektivitas pelatihan dan dampaknya terhadap kinerja koperasi sehingga pelatihan ke depan bisa disesuaikan lebih tepat sasaran;</w:t>
      </w:r>
    </w:p>
    <w:p w14:paraId="2B6D9D75" w14:textId="0239CF2E" w:rsidR="001B2BCA" w:rsidRPr="001D2A89" w:rsidRDefault="00C136AE" w:rsidP="00B93F0D">
      <w:pPr>
        <w:pStyle w:val="Heading2"/>
        <w:keepNext w:val="0"/>
        <w:keepLines w:val="0"/>
        <w:widowControl w:val="0"/>
        <w:numPr>
          <w:ilvl w:val="0"/>
          <w:numId w:val="21"/>
        </w:numPr>
        <w:tabs>
          <w:tab w:val="left" w:pos="540"/>
          <w:tab w:val="left" w:pos="993"/>
        </w:tabs>
        <w:autoSpaceDE w:val="0"/>
        <w:autoSpaceDN w:val="0"/>
        <w:spacing w:before="0" w:after="0" w:line="240" w:lineRule="auto"/>
        <w:ind w:left="1560" w:right="49" w:hanging="426"/>
        <w:jc w:val="both"/>
        <w:rPr>
          <w:rFonts w:ascii="Times New Roman" w:eastAsia="Times New Roman" w:hAnsi="Times New Roman"/>
          <w:sz w:val="24"/>
          <w:szCs w:val="24"/>
        </w:rPr>
      </w:pPr>
      <w:r w:rsidRPr="001D2A89">
        <w:rPr>
          <w:rFonts w:ascii="Times New Roman" w:hAnsi="Times New Roman"/>
          <w:b w:val="0"/>
          <w:color w:val="0D0D0D"/>
          <w:sz w:val="24"/>
          <w:szCs w:val="24"/>
        </w:rPr>
        <w:t>Penguatan sinergi antara koperasi, pemerintah, dan lembaga pelatihan sangat penting untuk menciptakan ekosistem pengembangan koperasi yang berkelanjutan di Kabupaten Bintan.</w:t>
      </w:r>
    </w:p>
    <w:p w14:paraId="396E714D" w14:textId="77777777" w:rsidR="001D2A89" w:rsidRDefault="001D2A89" w:rsidP="001D2A89">
      <w:pPr>
        <w:tabs>
          <w:tab w:val="left" w:pos="540"/>
        </w:tabs>
        <w:spacing w:after="0" w:line="240" w:lineRule="auto"/>
        <w:rPr>
          <w:rFonts w:ascii="Times New Roman" w:eastAsia="Times New Roman" w:hAnsi="Times New Roman"/>
          <w:b/>
          <w:sz w:val="24"/>
          <w:szCs w:val="24"/>
        </w:rPr>
      </w:pPr>
    </w:p>
    <w:p w14:paraId="1A6FB986" w14:textId="6976C8CE" w:rsidR="00842350" w:rsidRPr="001D2A89" w:rsidRDefault="00000000" w:rsidP="001D2A89">
      <w:pPr>
        <w:tabs>
          <w:tab w:val="left" w:pos="540"/>
        </w:tabs>
        <w:spacing w:after="0" w:line="240" w:lineRule="auto"/>
        <w:rPr>
          <w:rFonts w:ascii="Times New Roman" w:eastAsia="Times New Roman" w:hAnsi="Times New Roman"/>
          <w:sz w:val="24"/>
          <w:szCs w:val="24"/>
        </w:rPr>
      </w:pPr>
      <w:r w:rsidRPr="001D2A89">
        <w:rPr>
          <w:rFonts w:ascii="Times New Roman" w:eastAsia="Times New Roman" w:hAnsi="Times New Roman"/>
          <w:b/>
          <w:sz w:val="24"/>
          <w:szCs w:val="24"/>
        </w:rPr>
        <w:t>D</w:t>
      </w:r>
      <w:r w:rsidR="006C6A3A" w:rsidRPr="001D2A89">
        <w:rPr>
          <w:rFonts w:ascii="Times New Roman" w:eastAsia="Times New Roman" w:hAnsi="Times New Roman"/>
          <w:b/>
          <w:sz w:val="24"/>
          <w:szCs w:val="24"/>
        </w:rPr>
        <w:t xml:space="preserve">AFTAR PUSTAKA </w:t>
      </w:r>
      <w:r w:rsidR="001B2BCA" w:rsidRPr="001D2A89">
        <w:rPr>
          <w:rFonts w:ascii="Times New Roman" w:eastAsia="Times New Roman" w:hAnsi="Times New Roman"/>
          <w:b/>
          <w:sz w:val="24"/>
          <w:szCs w:val="24"/>
        </w:rPr>
        <w:br/>
      </w:r>
      <w:bookmarkStart w:id="4" w:name="_Hlk202263392"/>
      <w:bookmarkStart w:id="5" w:name="_Hlk202262332"/>
      <w:r w:rsidR="00842350" w:rsidRPr="001D2A89">
        <w:rPr>
          <w:rFonts w:ascii="Times New Roman" w:hAnsi="Times New Roman"/>
          <w:sz w:val="24"/>
          <w:szCs w:val="24"/>
        </w:rPr>
        <w:t>Putra, A., &amp; Santosa, D. (2020)</w:t>
      </w:r>
      <w:bookmarkEnd w:id="4"/>
      <w:r w:rsidR="00842350" w:rsidRPr="001D2A89">
        <w:rPr>
          <w:rFonts w:ascii="Times New Roman" w:hAnsi="Times New Roman"/>
          <w:sz w:val="24"/>
          <w:szCs w:val="24"/>
        </w:rPr>
        <w:t>. “Strategi Penguatan Tata Kelola Koperasi Melalui Pelatihan Kepemimpinan.” </w:t>
      </w:r>
      <w:r w:rsidR="00842350" w:rsidRPr="001D2A89">
        <w:rPr>
          <w:rFonts w:ascii="Times New Roman" w:hAnsi="Times New Roman"/>
          <w:i/>
          <w:iCs/>
          <w:sz w:val="24"/>
          <w:szCs w:val="24"/>
        </w:rPr>
        <w:t>Jurnal Ilmu Koperasi Indonesia</w:t>
      </w:r>
      <w:r w:rsidR="00842350" w:rsidRPr="001D2A89">
        <w:rPr>
          <w:rFonts w:ascii="Times New Roman" w:hAnsi="Times New Roman"/>
          <w:sz w:val="24"/>
          <w:szCs w:val="24"/>
        </w:rPr>
        <w:t>, 5(2), 89–98.</w:t>
      </w:r>
    </w:p>
    <w:p w14:paraId="37BD0F03" w14:textId="5308FA1B" w:rsidR="006C6A3A" w:rsidRPr="001D2A89" w:rsidRDefault="004473FC" w:rsidP="001D2A89">
      <w:pPr>
        <w:tabs>
          <w:tab w:val="left" w:pos="540"/>
        </w:tabs>
        <w:spacing w:after="0" w:line="240" w:lineRule="auto"/>
        <w:ind w:left="540" w:hanging="540"/>
        <w:jc w:val="both"/>
        <w:rPr>
          <w:rFonts w:ascii="Times New Roman" w:hAnsi="Times New Roman"/>
          <w:sz w:val="24"/>
          <w:szCs w:val="24"/>
        </w:rPr>
      </w:pPr>
      <w:r w:rsidRPr="001D2A89">
        <w:rPr>
          <w:rFonts w:ascii="Times New Roman" w:eastAsia="Times New Roman" w:hAnsi="Times New Roman"/>
          <w:color w:val="0D0D0D"/>
          <w:sz w:val="24"/>
          <w:szCs w:val="24"/>
        </w:rPr>
        <w:t>Tiara Dinar Aulia, Boge Triatmanto, Maxion Sumtaky. (2023)</w:t>
      </w:r>
      <w:bookmarkEnd w:id="5"/>
      <w:r w:rsidRPr="001D2A89">
        <w:rPr>
          <w:rFonts w:ascii="Times New Roman" w:eastAsia="Times New Roman" w:hAnsi="Times New Roman"/>
          <w:color w:val="0D0D0D"/>
          <w:sz w:val="24"/>
          <w:szCs w:val="24"/>
        </w:rPr>
        <w:t xml:space="preserve">. </w:t>
      </w:r>
      <w:r w:rsidRPr="001D2A89">
        <w:rPr>
          <w:rFonts w:ascii="Times New Roman" w:eastAsia="Times New Roman" w:hAnsi="Times New Roman"/>
          <w:i/>
          <w:iCs/>
          <w:color w:val="0D0D0D"/>
          <w:sz w:val="24"/>
          <w:szCs w:val="24"/>
        </w:rPr>
        <w:t xml:space="preserve">Tata Kelola Koperasi dengan Penguatan Kinerja Pengurus Koperasi. </w:t>
      </w:r>
      <w:r w:rsidRPr="001D2A89">
        <w:rPr>
          <w:rFonts w:ascii="Times New Roman" w:eastAsia="Times New Roman" w:hAnsi="Times New Roman"/>
          <w:color w:val="0D0D0D"/>
          <w:sz w:val="24"/>
          <w:szCs w:val="24"/>
        </w:rPr>
        <w:t>Deepublish, Sleman (Yogyakarta).</w:t>
      </w:r>
      <w:r w:rsidR="006C6A3A" w:rsidRPr="001D2A89">
        <w:rPr>
          <w:rFonts w:ascii="Times New Roman" w:hAnsi="Times New Roman"/>
          <w:sz w:val="24"/>
          <w:szCs w:val="24"/>
        </w:rPr>
        <w:t xml:space="preserve"> </w:t>
      </w:r>
    </w:p>
    <w:p w14:paraId="5E7F836B" w14:textId="693286B2" w:rsidR="0046263B" w:rsidRPr="001D2A89" w:rsidRDefault="0046263B" w:rsidP="001D2A89">
      <w:pPr>
        <w:tabs>
          <w:tab w:val="left" w:pos="540"/>
        </w:tabs>
        <w:spacing w:after="0" w:line="240" w:lineRule="auto"/>
        <w:jc w:val="both"/>
        <w:rPr>
          <w:rFonts w:ascii="Times New Roman" w:hAnsi="Times New Roman"/>
          <w:sz w:val="24"/>
          <w:szCs w:val="24"/>
        </w:rPr>
      </w:pPr>
      <w:r w:rsidRPr="001D2A89">
        <w:rPr>
          <w:rFonts w:ascii="Times New Roman" w:hAnsi="Times New Roman"/>
          <w:bCs/>
          <w:color w:val="0D0D0D"/>
          <w:sz w:val="24"/>
          <w:szCs w:val="24"/>
        </w:rPr>
        <w:t>Undang – Undang Nomor 25 Tahun 1992 Tentang Perkoperasian.</w:t>
      </w:r>
    </w:p>
    <w:p w14:paraId="3C3CC20F" w14:textId="09F2B0A2" w:rsidR="001B2BCA" w:rsidRPr="001D2A89" w:rsidRDefault="0046263B" w:rsidP="001D2A89">
      <w:pPr>
        <w:tabs>
          <w:tab w:val="left" w:pos="540"/>
        </w:tabs>
        <w:spacing w:after="0" w:line="240" w:lineRule="auto"/>
        <w:jc w:val="both"/>
        <w:rPr>
          <w:rFonts w:ascii="Times New Roman" w:hAnsi="Times New Roman"/>
          <w:bCs/>
          <w:color w:val="0D0D0D"/>
          <w:sz w:val="24"/>
          <w:szCs w:val="24"/>
        </w:rPr>
      </w:pPr>
      <w:r w:rsidRPr="001D2A89">
        <w:rPr>
          <w:rFonts w:ascii="Times New Roman" w:hAnsi="Times New Roman"/>
          <w:bCs/>
          <w:color w:val="0D0D0D"/>
          <w:sz w:val="24"/>
          <w:szCs w:val="24"/>
        </w:rPr>
        <w:t>Undang – Undang Nomor 4 Tahun 2023 Tentang Pengembangan dan Penguatan Sektor Keuangan</w:t>
      </w:r>
    </w:p>
    <w:p w14:paraId="19CC877C" w14:textId="77777777" w:rsidR="001B2BCA" w:rsidRPr="001D2A89" w:rsidRDefault="001B2BCA" w:rsidP="001D2A89">
      <w:pPr>
        <w:spacing w:line="240" w:lineRule="auto"/>
        <w:jc w:val="both"/>
        <w:rPr>
          <w:rFonts w:ascii="Times New Roman" w:hAnsi="Times New Roman"/>
        </w:rPr>
      </w:pPr>
    </w:p>
    <w:sectPr w:rsidR="001B2BCA" w:rsidRPr="001D2A89" w:rsidSect="006039CC">
      <w:headerReference w:type="default" r:id="rId16"/>
      <w:footerReference w:type="default" r:id="rId17"/>
      <w:pgSz w:w="12240" w:h="15840"/>
      <w:pgMar w:top="2268" w:right="1701" w:bottom="2268" w:left="1701" w:header="720" w:footer="720"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E8BBA" w14:textId="77777777" w:rsidR="00300E81" w:rsidRDefault="00300E81">
      <w:pPr>
        <w:spacing w:after="0" w:line="240" w:lineRule="auto"/>
      </w:pPr>
      <w:r>
        <w:separator/>
      </w:r>
    </w:p>
  </w:endnote>
  <w:endnote w:type="continuationSeparator" w:id="0">
    <w:p w14:paraId="7B823AF4" w14:textId="77777777" w:rsidR="00300E81" w:rsidRDefault="00300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CB70" w14:textId="2F025F2C" w:rsidR="005353B1" w:rsidRPr="006039CC" w:rsidRDefault="00000000">
    <w:pPr>
      <w:pBdr>
        <w:top w:val="nil"/>
        <w:left w:val="nil"/>
        <w:bottom w:val="nil"/>
        <w:right w:val="nil"/>
        <w:between w:val="nil"/>
      </w:pBdr>
      <w:tabs>
        <w:tab w:val="center" w:pos="4680"/>
        <w:tab w:val="right" w:pos="9360"/>
      </w:tabs>
      <w:spacing w:after="0" w:line="240" w:lineRule="auto"/>
      <w:jc w:val="right"/>
      <w:rPr>
        <w:rFonts w:cs="Calibri"/>
        <w:b/>
        <w:bCs/>
        <w:color w:val="000000"/>
      </w:rPr>
    </w:pPr>
    <w:r w:rsidRPr="006039CC">
      <w:rPr>
        <w:rFonts w:cs="Calibri"/>
        <w:b/>
        <w:bCs/>
        <w:color w:val="000000"/>
      </w:rPr>
      <w:t xml:space="preserve">Page </w:t>
    </w:r>
    <w:r w:rsidRPr="006039CC">
      <w:rPr>
        <w:rFonts w:cs="Calibri"/>
        <w:b/>
        <w:bCs/>
        <w:color w:val="000000"/>
        <w:sz w:val="24"/>
        <w:szCs w:val="24"/>
      </w:rPr>
      <w:fldChar w:fldCharType="begin"/>
    </w:r>
    <w:r w:rsidRPr="006039CC">
      <w:rPr>
        <w:rFonts w:cs="Calibri"/>
        <w:b/>
        <w:bCs/>
        <w:color w:val="000000"/>
        <w:sz w:val="24"/>
        <w:szCs w:val="24"/>
      </w:rPr>
      <w:instrText>PAGE</w:instrText>
    </w:r>
    <w:r w:rsidRPr="006039CC">
      <w:rPr>
        <w:rFonts w:cs="Calibri"/>
        <w:b/>
        <w:bCs/>
        <w:color w:val="000000"/>
        <w:sz w:val="24"/>
        <w:szCs w:val="24"/>
      </w:rPr>
      <w:fldChar w:fldCharType="separate"/>
    </w:r>
    <w:r w:rsidR="00820048" w:rsidRPr="006039CC">
      <w:rPr>
        <w:rFonts w:cs="Calibri"/>
        <w:b/>
        <w:bCs/>
        <w:noProof/>
        <w:color w:val="000000"/>
        <w:sz w:val="24"/>
        <w:szCs w:val="24"/>
      </w:rPr>
      <w:t>8</w:t>
    </w:r>
    <w:r w:rsidRPr="006039CC">
      <w:rPr>
        <w:rFonts w:cs="Calibri"/>
        <w:b/>
        <w:bCs/>
        <w:color w:val="000000"/>
        <w:sz w:val="24"/>
        <w:szCs w:val="24"/>
      </w:rPr>
      <w:fldChar w:fldCharType="end"/>
    </w:r>
    <w:r w:rsidRPr="006039CC">
      <w:rPr>
        <w:rFonts w:cs="Calibri"/>
        <w:b/>
        <w:bCs/>
        <w:color w:val="000000"/>
      </w:rPr>
      <w:t xml:space="preserve"> of </w:t>
    </w:r>
    <w:r w:rsidR="006039CC" w:rsidRPr="006039CC">
      <w:rPr>
        <w:rFonts w:cs="Calibri"/>
        <w:b/>
        <w:bCs/>
        <w:color w:val="000000"/>
        <w:sz w:val="24"/>
        <w:szCs w:val="24"/>
      </w:rPr>
      <w:t>51</w:t>
    </w:r>
  </w:p>
  <w:p w14:paraId="1B0C8545" w14:textId="77777777" w:rsidR="005353B1" w:rsidRDefault="005353B1">
    <w:pPr>
      <w:pBdr>
        <w:top w:val="nil"/>
        <w:left w:val="nil"/>
        <w:bottom w:val="nil"/>
        <w:right w:val="nil"/>
        <w:between w:val="nil"/>
      </w:pBdr>
      <w:tabs>
        <w:tab w:val="center" w:pos="4680"/>
        <w:tab w:val="right" w:pos="9360"/>
      </w:tabs>
      <w:spacing w:after="0" w:line="240" w:lineRule="auto"/>
      <w:rPr>
        <w:rFonts w:cs="Calibri"/>
        <w:color w:val="000000"/>
      </w:rPr>
    </w:pPr>
  </w:p>
  <w:p w14:paraId="18E4D118" w14:textId="77777777" w:rsidR="00070A63" w:rsidRDefault="00070A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FBED4" w14:textId="77777777" w:rsidR="00300E81" w:rsidRDefault="00300E81">
      <w:pPr>
        <w:spacing w:after="0" w:line="240" w:lineRule="auto"/>
      </w:pPr>
      <w:r>
        <w:separator/>
      </w:r>
    </w:p>
  </w:footnote>
  <w:footnote w:type="continuationSeparator" w:id="0">
    <w:p w14:paraId="324088F7" w14:textId="77777777" w:rsidR="00300E81" w:rsidRDefault="00300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28DF6" w14:textId="77777777" w:rsidR="005353B1"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b/>
        <w:i/>
        <w:color w:val="4472C4"/>
        <w:sz w:val="24"/>
        <w:szCs w:val="24"/>
      </w:rPr>
    </w:pPr>
    <w:r>
      <w:rPr>
        <w:rFonts w:ascii="Times New Roman" w:eastAsia="Times New Roman" w:hAnsi="Times New Roman"/>
        <w:i/>
        <w:color w:val="4472C4"/>
        <w:sz w:val="24"/>
        <w:szCs w:val="24"/>
      </w:rPr>
      <w:t>E- ISSN : 2985-6671</w:t>
    </w:r>
    <w:r>
      <w:rPr>
        <w:noProof/>
      </w:rPr>
      <w:drawing>
        <wp:anchor distT="0" distB="0" distL="0" distR="0" simplePos="0" relativeHeight="251658240" behindDoc="1" locked="0" layoutInCell="1" hidden="0" allowOverlap="1" wp14:anchorId="4D28553A" wp14:editId="6D821872">
          <wp:simplePos x="0" y="0"/>
          <wp:positionH relativeFrom="column">
            <wp:posOffset>-270508</wp:posOffset>
          </wp:positionH>
          <wp:positionV relativeFrom="paragraph">
            <wp:posOffset>247650</wp:posOffset>
          </wp:positionV>
          <wp:extent cx="2209800" cy="942975"/>
          <wp:effectExtent l="0" t="0" r="0" b="9525"/>
          <wp:wrapNone/>
          <wp:docPr id="102517658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29648" r="6825" b="27619"/>
                  <a:stretch>
                    <a:fillRect/>
                  </a:stretch>
                </pic:blipFill>
                <pic:spPr>
                  <a:xfrm>
                    <a:off x="0" y="0"/>
                    <a:ext cx="2209800" cy="942975"/>
                  </a:xfrm>
                  <a:prstGeom prst="rect">
                    <a:avLst/>
                  </a:prstGeom>
                  <a:ln w="9525">
                    <a:noFill/>
                    <a:prstDash val="solid"/>
                  </a:ln>
                </pic:spPr>
              </pic:pic>
            </a:graphicData>
          </a:graphic>
        </wp:anchor>
      </w:drawing>
    </w:r>
  </w:p>
  <w:p w14:paraId="5D2BC82B" w14:textId="77777777" w:rsidR="00070A63" w:rsidRDefault="00070A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497E"/>
    <w:multiLevelType w:val="hybridMultilevel"/>
    <w:tmpl w:val="3AECD78C"/>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 w15:restartNumberingAfterBreak="0">
    <w:nsid w:val="0A2C5D64"/>
    <w:multiLevelType w:val="multilevel"/>
    <w:tmpl w:val="1F0A25D6"/>
    <w:lvl w:ilvl="0">
      <w:start w:val="4"/>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 w15:restartNumberingAfterBreak="0">
    <w:nsid w:val="0A7968B3"/>
    <w:multiLevelType w:val="multilevel"/>
    <w:tmpl w:val="D99CE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9A434B"/>
    <w:multiLevelType w:val="hybridMultilevel"/>
    <w:tmpl w:val="082CBC78"/>
    <w:lvl w:ilvl="0" w:tplc="9956DE70">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21002457"/>
    <w:multiLevelType w:val="multilevel"/>
    <w:tmpl w:val="39E44090"/>
    <w:lvl w:ilvl="0">
      <w:start w:val="4"/>
      <w:numFmt w:val="decimal"/>
      <w:lvlText w:val="%1."/>
      <w:lvlJc w:val="left"/>
      <w:pPr>
        <w:ind w:left="900" w:hanging="360"/>
      </w:pPr>
      <w:rPr>
        <w:rFonts w:hint="default"/>
      </w:rPr>
    </w:lvl>
    <w:lvl w:ilvl="1">
      <w:start w:val="1"/>
      <w:numFmt w:val="decimal"/>
      <w:isLgl/>
      <w:lvlText w:val="%1.%2"/>
      <w:lvlJc w:val="left"/>
      <w:pPr>
        <w:ind w:left="2880" w:hanging="360"/>
      </w:pPr>
      <w:rPr>
        <w:rFonts w:hint="default"/>
      </w:rPr>
    </w:lvl>
    <w:lvl w:ilvl="2">
      <w:start w:val="1"/>
      <w:numFmt w:val="decimal"/>
      <w:isLgl/>
      <w:lvlText w:val="%1.%2.%3"/>
      <w:lvlJc w:val="left"/>
      <w:pPr>
        <w:ind w:left="5220" w:hanging="720"/>
      </w:pPr>
      <w:rPr>
        <w:rFonts w:hint="default"/>
      </w:rPr>
    </w:lvl>
    <w:lvl w:ilvl="3">
      <w:start w:val="1"/>
      <w:numFmt w:val="decimal"/>
      <w:isLgl/>
      <w:lvlText w:val="%1.%2.%3.%4"/>
      <w:lvlJc w:val="left"/>
      <w:pPr>
        <w:ind w:left="7200" w:hanging="720"/>
      </w:pPr>
      <w:rPr>
        <w:rFonts w:hint="default"/>
      </w:rPr>
    </w:lvl>
    <w:lvl w:ilvl="4">
      <w:start w:val="1"/>
      <w:numFmt w:val="decimal"/>
      <w:isLgl/>
      <w:lvlText w:val="%1.%2.%3.%4.%5"/>
      <w:lvlJc w:val="left"/>
      <w:pPr>
        <w:ind w:left="9540" w:hanging="1080"/>
      </w:pPr>
      <w:rPr>
        <w:rFonts w:hint="default"/>
      </w:rPr>
    </w:lvl>
    <w:lvl w:ilvl="5">
      <w:start w:val="1"/>
      <w:numFmt w:val="decimal"/>
      <w:isLgl/>
      <w:lvlText w:val="%1.%2.%3.%4.%5.%6"/>
      <w:lvlJc w:val="left"/>
      <w:pPr>
        <w:ind w:left="11520" w:hanging="1080"/>
      </w:pPr>
      <w:rPr>
        <w:rFonts w:hint="default"/>
      </w:rPr>
    </w:lvl>
    <w:lvl w:ilvl="6">
      <w:start w:val="1"/>
      <w:numFmt w:val="decimal"/>
      <w:isLgl/>
      <w:lvlText w:val="%1.%2.%3.%4.%5.%6.%7"/>
      <w:lvlJc w:val="left"/>
      <w:pPr>
        <w:ind w:left="13860" w:hanging="1440"/>
      </w:pPr>
      <w:rPr>
        <w:rFonts w:hint="default"/>
      </w:rPr>
    </w:lvl>
    <w:lvl w:ilvl="7">
      <w:start w:val="1"/>
      <w:numFmt w:val="decimal"/>
      <w:isLgl/>
      <w:lvlText w:val="%1.%2.%3.%4.%5.%6.%7.%8"/>
      <w:lvlJc w:val="left"/>
      <w:pPr>
        <w:ind w:left="15840" w:hanging="1440"/>
      </w:pPr>
      <w:rPr>
        <w:rFonts w:hint="default"/>
      </w:rPr>
    </w:lvl>
    <w:lvl w:ilvl="8">
      <w:start w:val="1"/>
      <w:numFmt w:val="decimal"/>
      <w:isLgl/>
      <w:lvlText w:val="%1.%2.%3.%4.%5.%6.%7.%8.%9"/>
      <w:lvlJc w:val="left"/>
      <w:pPr>
        <w:ind w:left="18180" w:hanging="1800"/>
      </w:pPr>
      <w:rPr>
        <w:rFonts w:hint="default"/>
      </w:rPr>
    </w:lvl>
  </w:abstractNum>
  <w:abstractNum w:abstractNumId="5" w15:restartNumberingAfterBreak="0">
    <w:nsid w:val="21671DC7"/>
    <w:multiLevelType w:val="hybridMultilevel"/>
    <w:tmpl w:val="2E549D9E"/>
    <w:lvl w:ilvl="0" w:tplc="38090019">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6" w15:restartNumberingAfterBreak="0">
    <w:nsid w:val="238B39DB"/>
    <w:multiLevelType w:val="hybridMultilevel"/>
    <w:tmpl w:val="187A64D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51F4027"/>
    <w:multiLevelType w:val="multilevel"/>
    <w:tmpl w:val="7FDE1028"/>
    <w:lvl w:ilvl="0">
      <w:start w:val="3"/>
      <w:numFmt w:val="decimal"/>
      <w:lvlText w:val="%1"/>
      <w:lvlJc w:val="left"/>
      <w:pPr>
        <w:ind w:left="1211" w:hanging="360"/>
      </w:pPr>
      <w:rPr>
        <w:rFonts w:hint="default"/>
        <w:lang w:val="id" w:eastAsia="en-US" w:bidi="ar-SA"/>
      </w:rPr>
    </w:lvl>
    <w:lvl w:ilvl="1">
      <w:start w:val="1"/>
      <w:numFmt w:val="decimal"/>
      <w:lvlText w:val="%1.%2"/>
      <w:lvlJc w:val="left"/>
      <w:pPr>
        <w:ind w:left="1211"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451" w:hanging="60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466" w:hanging="600"/>
      </w:pPr>
      <w:rPr>
        <w:rFonts w:hint="default"/>
        <w:b w:val="0"/>
        <w:bCs w:val="0"/>
        <w:i w:val="0"/>
        <w:iCs w:val="0"/>
        <w:spacing w:val="0"/>
        <w:w w:val="100"/>
        <w:sz w:val="24"/>
        <w:szCs w:val="24"/>
        <w:lang w:val="id" w:eastAsia="en-US" w:bidi="ar-SA"/>
      </w:rPr>
    </w:lvl>
    <w:lvl w:ilvl="4">
      <w:numFmt w:val="bullet"/>
      <w:lvlText w:val="•"/>
      <w:lvlJc w:val="left"/>
      <w:pPr>
        <w:ind w:left="4469" w:hanging="600"/>
      </w:pPr>
      <w:rPr>
        <w:rFonts w:hint="default"/>
        <w:lang w:val="id" w:eastAsia="en-US" w:bidi="ar-SA"/>
      </w:rPr>
    </w:lvl>
    <w:lvl w:ilvl="5">
      <w:numFmt w:val="bullet"/>
      <w:lvlText w:val="•"/>
      <w:lvlJc w:val="left"/>
      <w:pPr>
        <w:ind w:left="5473" w:hanging="600"/>
      </w:pPr>
      <w:rPr>
        <w:rFonts w:hint="default"/>
        <w:lang w:val="id" w:eastAsia="en-US" w:bidi="ar-SA"/>
      </w:rPr>
    </w:lvl>
    <w:lvl w:ilvl="6">
      <w:numFmt w:val="bullet"/>
      <w:lvlText w:val="•"/>
      <w:lvlJc w:val="left"/>
      <w:pPr>
        <w:ind w:left="6476" w:hanging="600"/>
      </w:pPr>
      <w:rPr>
        <w:rFonts w:hint="default"/>
        <w:lang w:val="id" w:eastAsia="en-US" w:bidi="ar-SA"/>
      </w:rPr>
    </w:lvl>
    <w:lvl w:ilvl="7">
      <w:numFmt w:val="bullet"/>
      <w:lvlText w:val="•"/>
      <w:lvlJc w:val="left"/>
      <w:pPr>
        <w:ind w:left="7479" w:hanging="600"/>
      </w:pPr>
      <w:rPr>
        <w:rFonts w:hint="default"/>
        <w:lang w:val="id" w:eastAsia="en-US" w:bidi="ar-SA"/>
      </w:rPr>
    </w:lvl>
    <w:lvl w:ilvl="8">
      <w:numFmt w:val="bullet"/>
      <w:lvlText w:val="•"/>
      <w:lvlJc w:val="left"/>
      <w:pPr>
        <w:ind w:left="8482" w:hanging="600"/>
      </w:pPr>
      <w:rPr>
        <w:rFonts w:hint="default"/>
        <w:lang w:val="id" w:eastAsia="en-US" w:bidi="ar-SA"/>
      </w:rPr>
    </w:lvl>
  </w:abstractNum>
  <w:abstractNum w:abstractNumId="8" w15:restartNumberingAfterBreak="0">
    <w:nsid w:val="2CAA4223"/>
    <w:multiLevelType w:val="hybridMultilevel"/>
    <w:tmpl w:val="0426982A"/>
    <w:lvl w:ilvl="0" w:tplc="762AA79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F351214"/>
    <w:multiLevelType w:val="hybridMultilevel"/>
    <w:tmpl w:val="71D2FE96"/>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0" w15:restartNumberingAfterBreak="0">
    <w:nsid w:val="40732B9B"/>
    <w:multiLevelType w:val="hybridMultilevel"/>
    <w:tmpl w:val="32B246A8"/>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1" w15:restartNumberingAfterBreak="0">
    <w:nsid w:val="4466455E"/>
    <w:multiLevelType w:val="hybridMultilevel"/>
    <w:tmpl w:val="D9DEC924"/>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2" w15:restartNumberingAfterBreak="0">
    <w:nsid w:val="477048A1"/>
    <w:multiLevelType w:val="hybridMultilevel"/>
    <w:tmpl w:val="20A4BC3A"/>
    <w:lvl w:ilvl="0" w:tplc="38090011">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3" w15:restartNumberingAfterBreak="0">
    <w:nsid w:val="4A6A17F9"/>
    <w:multiLevelType w:val="hybridMultilevel"/>
    <w:tmpl w:val="A0F0975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AD109DC"/>
    <w:multiLevelType w:val="multilevel"/>
    <w:tmpl w:val="92542AA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D87496"/>
    <w:multiLevelType w:val="hybridMultilevel"/>
    <w:tmpl w:val="E3802E60"/>
    <w:lvl w:ilvl="0" w:tplc="38090017">
      <w:start w:val="1"/>
      <w:numFmt w:val="lowerLetter"/>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16" w15:restartNumberingAfterBreak="0">
    <w:nsid w:val="51CB2D7D"/>
    <w:multiLevelType w:val="hybridMultilevel"/>
    <w:tmpl w:val="8BC44E2A"/>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7" w15:restartNumberingAfterBreak="0">
    <w:nsid w:val="5F591DE9"/>
    <w:multiLevelType w:val="hybridMultilevel"/>
    <w:tmpl w:val="6F2EB7F8"/>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8" w15:restartNumberingAfterBreak="0">
    <w:nsid w:val="6B7E064B"/>
    <w:multiLevelType w:val="multilevel"/>
    <w:tmpl w:val="275426DE"/>
    <w:lvl w:ilvl="0">
      <w:start w:val="1"/>
      <w:numFmt w:val="decimal"/>
      <w:lvlText w:val="%1"/>
      <w:lvlJc w:val="left"/>
      <w:pPr>
        <w:ind w:left="1331" w:hanging="480"/>
      </w:pPr>
      <w:rPr>
        <w:rFonts w:hint="default"/>
        <w:lang w:val="id" w:eastAsia="en-US" w:bidi="ar-SA"/>
      </w:rPr>
    </w:lvl>
    <w:lvl w:ilvl="1">
      <w:start w:val="2"/>
      <w:numFmt w:val="decimal"/>
      <w:lvlText w:val="%1.%2"/>
      <w:lvlJc w:val="left"/>
      <w:pPr>
        <w:ind w:left="1331" w:hanging="48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Roman"/>
      <w:lvlText w:val="%3)"/>
      <w:lvlJc w:val="left"/>
      <w:pPr>
        <w:ind w:left="193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839" w:hanging="360"/>
      </w:pPr>
      <w:rPr>
        <w:rFonts w:hint="default"/>
        <w:lang w:val="id" w:eastAsia="en-US" w:bidi="ar-SA"/>
      </w:rPr>
    </w:lvl>
    <w:lvl w:ilvl="4">
      <w:numFmt w:val="bullet"/>
      <w:lvlText w:val="•"/>
      <w:lvlJc w:val="left"/>
      <w:pPr>
        <w:ind w:left="4789" w:hanging="360"/>
      </w:pPr>
      <w:rPr>
        <w:rFonts w:hint="default"/>
        <w:lang w:val="id" w:eastAsia="en-US" w:bidi="ar-SA"/>
      </w:rPr>
    </w:lvl>
    <w:lvl w:ilvl="5">
      <w:numFmt w:val="bullet"/>
      <w:lvlText w:val="•"/>
      <w:lvlJc w:val="left"/>
      <w:pPr>
        <w:ind w:left="5739" w:hanging="360"/>
      </w:pPr>
      <w:rPr>
        <w:rFonts w:hint="default"/>
        <w:lang w:val="id" w:eastAsia="en-US" w:bidi="ar-SA"/>
      </w:rPr>
    </w:lvl>
    <w:lvl w:ilvl="6">
      <w:numFmt w:val="bullet"/>
      <w:lvlText w:val="•"/>
      <w:lvlJc w:val="left"/>
      <w:pPr>
        <w:ind w:left="6689" w:hanging="360"/>
      </w:pPr>
      <w:rPr>
        <w:rFonts w:hint="default"/>
        <w:lang w:val="id" w:eastAsia="en-US" w:bidi="ar-SA"/>
      </w:rPr>
    </w:lvl>
    <w:lvl w:ilvl="7">
      <w:numFmt w:val="bullet"/>
      <w:lvlText w:val="•"/>
      <w:lvlJc w:val="left"/>
      <w:pPr>
        <w:ind w:left="7639" w:hanging="360"/>
      </w:pPr>
      <w:rPr>
        <w:rFonts w:hint="default"/>
        <w:lang w:val="id" w:eastAsia="en-US" w:bidi="ar-SA"/>
      </w:rPr>
    </w:lvl>
    <w:lvl w:ilvl="8">
      <w:numFmt w:val="bullet"/>
      <w:lvlText w:val="•"/>
      <w:lvlJc w:val="left"/>
      <w:pPr>
        <w:ind w:left="8589" w:hanging="360"/>
      </w:pPr>
      <w:rPr>
        <w:rFonts w:hint="default"/>
        <w:lang w:val="id" w:eastAsia="en-US" w:bidi="ar-SA"/>
      </w:rPr>
    </w:lvl>
  </w:abstractNum>
  <w:abstractNum w:abstractNumId="19" w15:restartNumberingAfterBreak="0">
    <w:nsid w:val="754B0C75"/>
    <w:multiLevelType w:val="hybridMultilevel"/>
    <w:tmpl w:val="50702A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A2A6489"/>
    <w:multiLevelType w:val="multilevel"/>
    <w:tmpl w:val="61AED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AB66032"/>
    <w:multiLevelType w:val="multilevel"/>
    <w:tmpl w:val="3F4E04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94042970">
    <w:abstractNumId w:val="21"/>
  </w:num>
  <w:num w:numId="2" w16cid:durableId="1760717882">
    <w:abstractNumId w:val="20"/>
  </w:num>
  <w:num w:numId="3" w16cid:durableId="320961259">
    <w:abstractNumId w:val="18"/>
  </w:num>
  <w:num w:numId="4" w16cid:durableId="1272325563">
    <w:abstractNumId w:val="5"/>
  </w:num>
  <w:num w:numId="5" w16cid:durableId="1398044314">
    <w:abstractNumId w:val="7"/>
  </w:num>
  <w:num w:numId="6" w16cid:durableId="1305355569">
    <w:abstractNumId w:val="14"/>
  </w:num>
  <w:num w:numId="7" w16cid:durableId="1002053426">
    <w:abstractNumId w:val="19"/>
  </w:num>
  <w:num w:numId="8" w16cid:durableId="2137483002">
    <w:abstractNumId w:val="13"/>
  </w:num>
  <w:num w:numId="9" w16cid:durableId="1753165321">
    <w:abstractNumId w:val="16"/>
  </w:num>
  <w:num w:numId="10" w16cid:durableId="580867494">
    <w:abstractNumId w:val="0"/>
  </w:num>
  <w:num w:numId="11" w16cid:durableId="2060932293">
    <w:abstractNumId w:val="15"/>
  </w:num>
  <w:num w:numId="12" w16cid:durableId="32538124">
    <w:abstractNumId w:val="17"/>
  </w:num>
  <w:num w:numId="13" w16cid:durableId="1959947122">
    <w:abstractNumId w:val="11"/>
  </w:num>
  <w:num w:numId="14" w16cid:durableId="797920372">
    <w:abstractNumId w:val="9"/>
  </w:num>
  <w:num w:numId="15" w16cid:durableId="706030280">
    <w:abstractNumId w:val="3"/>
  </w:num>
  <w:num w:numId="16" w16cid:durableId="700130084">
    <w:abstractNumId w:val="12"/>
  </w:num>
  <w:num w:numId="17" w16cid:durableId="799879130">
    <w:abstractNumId w:val="4"/>
  </w:num>
  <w:num w:numId="18" w16cid:durableId="2137290870">
    <w:abstractNumId w:val="1"/>
  </w:num>
  <w:num w:numId="19" w16cid:durableId="1886748521">
    <w:abstractNumId w:val="6"/>
  </w:num>
  <w:num w:numId="20" w16cid:durableId="346251544">
    <w:abstractNumId w:val="8"/>
  </w:num>
  <w:num w:numId="21" w16cid:durableId="1588997848">
    <w:abstractNumId w:val="10"/>
  </w:num>
  <w:num w:numId="22" w16cid:durableId="1865828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3B1"/>
    <w:rsid w:val="00023D3E"/>
    <w:rsid w:val="00070A63"/>
    <w:rsid w:val="000921EB"/>
    <w:rsid w:val="000D3798"/>
    <w:rsid w:val="001008A3"/>
    <w:rsid w:val="00175564"/>
    <w:rsid w:val="001B2BCA"/>
    <w:rsid w:val="001D2A89"/>
    <w:rsid w:val="001F0079"/>
    <w:rsid w:val="0025215C"/>
    <w:rsid w:val="00264AE7"/>
    <w:rsid w:val="002C66F4"/>
    <w:rsid w:val="002D1FE3"/>
    <w:rsid w:val="002D7D96"/>
    <w:rsid w:val="00300E81"/>
    <w:rsid w:val="0032451B"/>
    <w:rsid w:val="00360618"/>
    <w:rsid w:val="003A02EC"/>
    <w:rsid w:val="003D25CC"/>
    <w:rsid w:val="003F4426"/>
    <w:rsid w:val="004473FC"/>
    <w:rsid w:val="0046263B"/>
    <w:rsid w:val="00483B88"/>
    <w:rsid w:val="004B0794"/>
    <w:rsid w:val="004B1265"/>
    <w:rsid w:val="004B68EA"/>
    <w:rsid w:val="004C0604"/>
    <w:rsid w:val="004F59EC"/>
    <w:rsid w:val="00530F91"/>
    <w:rsid w:val="005353B1"/>
    <w:rsid w:val="00564DD4"/>
    <w:rsid w:val="005D2D29"/>
    <w:rsid w:val="005D52A0"/>
    <w:rsid w:val="006039CC"/>
    <w:rsid w:val="00640626"/>
    <w:rsid w:val="00640DF4"/>
    <w:rsid w:val="006972EB"/>
    <w:rsid w:val="006C6A3A"/>
    <w:rsid w:val="007226F5"/>
    <w:rsid w:val="007472CB"/>
    <w:rsid w:val="00772CB2"/>
    <w:rsid w:val="00820048"/>
    <w:rsid w:val="00830B90"/>
    <w:rsid w:val="00842350"/>
    <w:rsid w:val="008820FD"/>
    <w:rsid w:val="008F5A81"/>
    <w:rsid w:val="00905F29"/>
    <w:rsid w:val="00912C45"/>
    <w:rsid w:val="00933033"/>
    <w:rsid w:val="009B772F"/>
    <w:rsid w:val="009C4F08"/>
    <w:rsid w:val="009D6370"/>
    <w:rsid w:val="009F6239"/>
    <w:rsid w:val="00A671E6"/>
    <w:rsid w:val="00A71B4E"/>
    <w:rsid w:val="00AA3EFC"/>
    <w:rsid w:val="00B65C07"/>
    <w:rsid w:val="00BF1382"/>
    <w:rsid w:val="00BF3291"/>
    <w:rsid w:val="00BF71A2"/>
    <w:rsid w:val="00C136AE"/>
    <w:rsid w:val="00C1403F"/>
    <w:rsid w:val="00C552A5"/>
    <w:rsid w:val="00CC7A88"/>
    <w:rsid w:val="00D37DDB"/>
    <w:rsid w:val="00DE35B2"/>
    <w:rsid w:val="00DF3D6F"/>
    <w:rsid w:val="00F37731"/>
    <w:rsid w:val="00FD145D"/>
    <w:rsid w:val="00FD7A52"/>
    <w:rsid w:val="00FF462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144CB"/>
  <w15:docId w15:val="{1CCB1EEC-1EF3-454F-B964-A6BF64FF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uiPriority w:val="99"/>
    <w:rPr>
      <w:color w:val="0000FF"/>
      <w:u w:val="single"/>
    </w:rPr>
  </w:style>
  <w:style w:type="paragraph" w:styleId="ListParagraph">
    <w:name w:val="List Paragraph"/>
    <w:basedOn w:val="Normal"/>
    <w:uiPriority w:val="1"/>
    <w:qFormat/>
    <w:pPr>
      <w:ind w:left="720"/>
      <w:contextualSpacing/>
    </w:pPr>
  </w:style>
  <w:style w:type="character" w:customStyle="1" w:styleId="UnresolvedMention1">
    <w:name w:val="Unresolved Mention1"/>
    <w:basedOn w:val="DefaultParagraphFont"/>
    <w:uiPriority w:val="9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32451B"/>
    <w:pPr>
      <w:widowControl w:val="0"/>
      <w:autoSpaceDE w:val="0"/>
      <w:autoSpaceDN w:val="0"/>
      <w:spacing w:after="0" w:line="240" w:lineRule="auto"/>
      <w:ind w:left="851"/>
    </w:pPr>
    <w:rPr>
      <w:rFonts w:ascii="Times New Roman" w:eastAsia="Times New Roman" w:hAnsi="Times New Roman"/>
      <w:sz w:val="24"/>
      <w:szCs w:val="24"/>
      <w:lang w:val="id" w:eastAsia="en-US"/>
    </w:rPr>
  </w:style>
  <w:style w:type="character" w:customStyle="1" w:styleId="BodyTextChar">
    <w:name w:val="Body Text Char"/>
    <w:basedOn w:val="DefaultParagraphFont"/>
    <w:link w:val="BodyText"/>
    <w:uiPriority w:val="1"/>
    <w:rsid w:val="0032451B"/>
    <w:rPr>
      <w:rFonts w:ascii="Times New Roman" w:eastAsia="Times New Roman" w:hAnsi="Times New Roman" w:cs="Times New Roman"/>
      <w:sz w:val="24"/>
      <w:szCs w:val="24"/>
      <w:lang w:val="id" w:eastAsia="en-US"/>
    </w:rPr>
  </w:style>
  <w:style w:type="character" w:styleId="UnresolvedMention">
    <w:name w:val="Unresolved Mention"/>
    <w:basedOn w:val="DefaultParagraphFont"/>
    <w:uiPriority w:val="99"/>
    <w:semiHidden/>
    <w:unhideWhenUsed/>
    <w:rsid w:val="0032451B"/>
    <w:rPr>
      <w:color w:val="605E5C"/>
      <w:shd w:val="clear" w:color="auto" w:fill="E1DFDD"/>
    </w:rPr>
  </w:style>
  <w:style w:type="paragraph" w:styleId="NormalWeb">
    <w:name w:val="Normal (Web)"/>
    <w:basedOn w:val="Normal"/>
    <w:uiPriority w:val="99"/>
    <w:unhideWhenUsed/>
    <w:rsid w:val="004C0604"/>
    <w:pPr>
      <w:spacing w:before="100" w:beforeAutospacing="1" w:after="100" w:afterAutospacing="1" w:line="240" w:lineRule="auto"/>
    </w:pPr>
    <w:rPr>
      <w:rFonts w:ascii="Times New Roman" w:eastAsia="Times New Roman" w:hAnsi="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32150">
      <w:bodyDiv w:val="1"/>
      <w:marLeft w:val="0"/>
      <w:marRight w:val="0"/>
      <w:marTop w:val="0"/>
      <w:marBottom w:val="0"/>
      <w:divBdr>
        <w:top w:val="none" w:sz="0" w:space="0" w:color="auto"/>
        <w:left w:val="none" w:sz="0" w:space="0" w:color="auto"/>
        <w:bottom w:val="none" w:sz="0" w:space="0" w:color="auto"/>
        <w:right w:val="none" w:sz="0" w:space="0" w:color="auto"/>
      </w:divBdr>
    </w:div>
    <w:div w:id="1033000106">
      <w:bodyDiv w:val="1"/>
      <w:marLeft w:val="0"/>
      <w:marRight w:val="0"/>
      <w:marTop w:val="0"/>
      <w:marBottom w:val="0"/>
      <w:divBdr>
        <w:top w:val="none" w:sz="0" w:space="0" w:color="auto"/>
        <w:left w:val="none" w:sz="0" w:space="0" w:color="auto"/>
        <w:bottom w:val="none" w:sz="0" w:space="0" w:color="auto"/>
        <w:right w:val="none" w:sz="0" w:space="0" w:color="auto"/>
      </w:divBdr>
    </w:div>
    <w:div w:id="1113204314">
      <w:bodyDiv w:val="1"/>
      <w:marLeft w:val="0"/>
      <w:marRight w:val="0"/>
      <w:marTop w:val="0"/>
      <w:marBottom w:val="0"/>
      <w:divBdr>
        <w:top w:val="none" w:sz="0" w:space="0" w:color="auto"/>
        <w:left w:val="none" w:sz="0" w:space="0" w:color="auto"/>
        <w:bottom w:val="none" w:sz="0" w:space="0" w:color="auto"/>
        <w:right w:val="none" w:sz="0" w:space="0" w:color="auto"/>
      </w:divBdr>
    </w:div>
    <w:div w:id="1352024819">
      <w:bodyDiv w:val="1"/>
      <w:marLeft w:val="0"/>
      <w:marRight w:val="0"/>
      <w:marTop w:val="0"/>
      <w:marBottom w:val="0"/>
      <w:divBdr>
        <w:top w:val="none" w:sz="0" w:space="0" w:color="auto"/>
        <w:left w:val="none" w:sz="0" w:space="0" w:color="auto"/>
        <w:bottom w:val="none" w:sz="0" w:space="0" w:color="auto"/>
        <w:right w:val="none" w:sz="0" w:space="0" w:color="auto"/>
      </w:divBdr>
    </w:div>
    <w:div w:id="1760250008">
      <w:bodyDiv w:val="1"/>
      <w:marLeft w:val="0"/>
      <w:marRight w:val="0"/>
      <w:marTop w:val="0"/>
      <w:marBottom w:val="0"/>
      <w:divBdr>
        <w:top w:val="none" w:sz="0" w:space="0" w:color="auto"/>
        <w:left w:val="none" w:sz="0" w:space="0" w:color="auto"/>
        <w:bottom w:val="none" w:sz="0" w:space="0" w:color="auto"/>
        <w:right w:val="none" w:sz="0" w:space="0" w:color="auto"/>
      </w:divBdr>
      <w:divsChild>
        <w:div w:id="724916730">
          <w:marLeft w:val="0"/>
          <w:marRight w:val="0"/>
          <w:marTop w:val="0"/>
          <w:marBottom w:val="0"/>
          <w:divBdr>
            <w:top w:val="none" w:sz="0" w:space="0" w:color="auto"/>
            <w:left w:val="none" w:sz="0" w:space="0" w:color="auto"/>
            <w:bottom w:val="none" w:sz="0" w:space="0" w:color="auto"/>
            <w:right w:val="none" w:sz="0" w:space="0" w:color="auto"/>
          </w:divBdr>
          <w:divsChild>
            <w:div w:id="158541050">
              <w:marLeft w:val="0"/>
              <w:marRight w:val="0"/>
              <w:marTop w:val="0"/>
              <w:marBottom w:val="0"/>
              <w:divBdr>
                <w:top w:val="none" w:sz="0" w:space="0" w:color="auto"/>
                <w:left w:val="none" w:sz="0" w:space="0" w:color="auto"/>
                <w:bottom w:val="none" w:sz="0" w:space="0" w:color="auto"/>
                <w:right w:val="none" w:sz="0" w:space="0" w:color="auto"/>
              </w:divBdr>
              <w:divsChild>
                <w:div w:id="1802187446">
                  <w:marLeft w:val="0"/>
                  <w:marRight w:val="0"/>
                  <w:marTop w:val="0"/>
                  <w:marBottom w:val="0"/>
                  <w:divBdr>
                    <w:top w:val="none" w:sz="0" w:space="0" w:color="auto"/>
                    <w:left w:val="none" w:sz="0" w:space="0" w:color="auto"/>
                    <w:bottom w:val="none" w:sz="0" w:space="0" w:color="auto"/>
                    <w:right w:val="none" w:sz="0" w:space="0" w:color="auto"/>
                  </w:divBdr>
                  <w:divsChild>
                    <w:div w:id="519658575">
                      <w:marLeft w:val="0"/>
                      <w:marRight w:val="0"/>
                      <w:marTop w:val="0"/>
                      <w:marBottom w:val="0"/>
                      <w:divBdr>
                        <w:top w:val="none" w:sz="0" w:space="0" w:color="auto"/>
                        <w:left w:val="none" w:sz="0" w:space="0" w:color="auto"/>
                        <w:bottom w:val="none" w:sz="0" w:space="0" w:color="auto"/>
                        <w:right w:val="none" w:sz="0" w:space="0" w:color="auto"/>
                      </w:divBdr>
                      <w:divsChild>
                        <w:div w:id="2013019648">
                          <w:marLeft w:val="0"/>
                          <w:marRight w:val="0"/>
                          <w:marTop w:val="0"/>
                          <w:marBottom w:val="0"/>
                          <w:divBdr>
                            <w:top w:val="none" w:sz="0" w:space="0" w:color="auto"/>
                            <w:left w:val="none" w:sz="0" w:space="0" w:color="auto"/>
                            <w:bottom w:val="none" w:sz="0" w:space="0" w:color="auto"/>
                            <w:right w:val="none" w:sz="0" w:space="0" w:color="auto"/>
                          </w:divBdr>
                          <w:divsChild>
                            <w:div w:id="176232459">
                              <w:marLeft w:val="0"/>
                              <w:marRight w:val="0"/>
                              <w:marTop w:val="0"/>
                              <w:marBottom w:val="0"/>
                              <w:divBdr>
                                <w:top w:val="none" w:sz="0" w:space="0" w:color="auto"/>
                                <w:left w:val="none" w:sz="0" w:space="0" w:color="auto"/>
                                <w:bottom w:val="none" w:sz="0" w:space="0" w:color="auto"/>
                                <w:right w:val="none" w:sz="0" w:space="0" w:color="auto"/>
                              </w:divBdr>
                              <w:divsChild>
                                <w:div w:id="2007127865">
                                  <w:marLeft w:val="0"/>
                                  <w:marRight w:val="0"/>
                                  <w:marTop w:val="0"/>
                                  <w:marBottom w:val="0"/>
                                  <w:divBdr>
                                    <w:top w:val="none" w:sz="0" w:space="0" w:color="auto"/>
                                    <w:left w:val="none" w:sz="0" w:space="0" w:color="auto"/>
                                    <w:bottom w:val="none" w:sz="0" w:space="0" w:color="auto"/>
                                    <w:right w:val="none" w:sz="0" w:space="0" w:color="auto"/>
                                  </w:divBdr>
                                  <w:divsChild>
                                    <w:div w:id="331761192">
                                      <w:marLeft w:val="0"/>
                                      <w:marRight w:val="0"/>
                                      <w:marTop w:val="0"/>
                                      <w:marBottom w:val="0"/>
                                      <w:divBdr>
                                        <w:top w:val="none" w:sz="0" w:space="0" w:color="auto"/>
                                        <w:left w:val="none" w:sz="0" w:space="0" w:color="auto"/>
                                        <w:bottom w:val="none" w:sz="0" w:space="0" w:color="auto"/>
                                        <w:right w:val="none" w:sz="0" w:space="0" w:color="auto"/>
                                      </w:divBdr>
                                      <w:divsChild>
                                        <w:div w:id="1727293154">
                                          <w:marLeft w:val="0"/>
                                          <w:marRight w:val="0"/>
                                          <w:marTop w:val="0"/>
                                          <w:marBottom w:val="0"/>
                                          <w:divBdr>
                                            <w:top w:val="none" w:sz="0" w:space="0" w:color="auto"/>
                                            <w:left w:val="none" w:sz="0" w:space="0" w:color="auto"/>
                                            <w:bottom w:val="none" w:sz="0" w:space="0" w:color="auto"/>
                                            <w:right w:val="none" w:sz="0" w:space="0" w:color="auto"/>
                                          </w:divBdr>
                                          <w:divsChild>
                                            <w:div w:id="1995793554">
                                              <w:marLeft w:val="0"/>
                                              <w:marRight w:val="0"/>
                                              <w:marTop w:val="0"/>
                                              <w:marBottom w:val="0"/>
                                              <w:divBdr>
                                                <w:top w:val="none" w:sz="0" w:space="0" w:color="auto"/>
                                                <w:left w:val="none" w:sz="0" w:space="0" w:color="auto"/>
                                                <w:bottom w:val="none" w:sz="0" w:space="0" w:color="auto"/>
                                                <w:right w:val="none" w:sz="0" w:space="0" w:color="auto"/>
                                              </w:divBdr>
                                              <w:divsChild>
                                                <w:div w:id="1764569256">
                                                  <w:marLeft w:val="0"/>
                                                  <w:marRight w:val="0"/>
                                                  <w:marTop w:val="0"/>
                                                  <w:marBottom w:val="0"/>
                                                  <w:divBdr>
                                                    <w:top w:val="none" w:sz="0" w:space="0" w:color="auto"/>
                                                    <w:left w:val="none" w:sz="0" w:space="0" w:color="auto"/>
                                                    <w:bottom w:val="none" w:sz="0" w:space="0" w:color="auto"/>
                                                    <w:right w:val="none" w:sz="0" w:space="0" w:color="auto"/>
                                                  </w:divBdr>
                                                  <w:divsChild>
                                                    <w:div w:id="158473150">
                                                      <w:marLeft w:val="0"/>
                                                      <w:marRight w:val="0"/>
                                                      <w:marTop w:val="0"/>
                                                      <w:marBottom w:val="0"/>
                                                      <w:divBdr>
                                                        <w:top w:val="none" w:sz="0" w:space="0" w:color="auto"/>
                                                        <w:left w:val="none" w:sz="0" w:space="0" w:color="auto"/>
                                                        <w:bottom w:val="none" w:sz="0" w:space="0" w:color="auto"/>
                                                        <w:right w:val="none" w:sz="0" w:space="0" w:color="auto"/>
                                                      </w:divBdr>
                                                      <w:divsChild>
                                                        <w:div w:id="957494946">
                                                          <w:marLeft w:val="0"/>
                                                          <w:marRight w:val="0"/>
                                                          <w:marTop w:val="0"/>
                                                          <w:marBottom w:val="0"/>
                                                          <w:divBdr>
                                                            <w:top w:val="none" w:sz="0" w:space="0" w:color="auto"/>
                                                            <w:left w:val="none" w:sz="0" w:space="0" w:color="auto"/>
                                                            <w:bottom w:val="none" w:sz="0" w:space="0" w:color="auto"/>
                                                            <w:right w:val="none" w:sz="0" w:space="0" w:color="auto"/>
                                                          </w:divBdr>
                                                          <w:divsChild>
                                                            <w:div w:id="1276981203">
                                                              <w:marLeft w:val="0"/>
                                                              <w:marRight w:val="0"/>
                                                              <w:marTop w:val="0"/>
                                                              <w:marBottom w:val="0"/>
                                                              <w:divBdr>
                                                                <w:top w:val="none" w:sz="0" w:space="0" w:color="auto"/>
                                                                <w:left w:val="none" w:sz="0" w:space="0" w:color="auto"/>
                                                                <w:bottom w:val="none" w:sz="0" w:space="0" w:color="auto"/>
                                                                <w:right w:val="none" w:sz="0" w:space="0" w:color="auto"/>
                                                              </w:divBdr>
                                                              <w:divsChild>
                                                                <w:div w:id="421100328">
                                                                  <w:marLeft w:val="0"/>
                                                                  <w:marRight w:val="0"/>
                                                                  <w:marTop w:val="0"/>
                                                                  <w:marBottom w:val="0"/>
                                                                  <w:divBdr>
                                                                    <w:top w:val="none" w:sz="0" w:space="0" w:color="auto"/>
                                                                    <w:left w:val="none" w:sz="0" w:space="0" w:color="auto"/>
                                                                    <w:bottom w:val="none" w:sz="0" w:space="0" w:color="auto"/>
                                                                    <w:right w:val="none" w:sz="0" w:space="0" w:color="auto"/>
                                                                  </w:divBdr>
                                                                  <w:divsChild>
                                                                    <w:div w:id="1209537438">
                                                                      <w:marLeft w:val="0"/>
                                                                      <w:marRight w:val="0"/>
                                                                      <w:marTop w:val="0"/>
                                                                      <w:marBottom w:val="0"/>
                                                                      <w:divBdr>
                                                                        <w:top w:val="none" w:sz="0" w:space="0" w:color="auto"/>
                                                                        <w:left w:val="none" w:sz="0" w:space="0" w:color="auto"/>
                                                                        <w:bottom w:val="none" w:sz="0" w:space="0" w:color="auto"/>
                                                                        <w:right w:val="none" w:sz="0" w:space="0" w:color="auto"/>
                                                                      </w:divBdr>
                                                                      <w:divsChild>
                                                                        <w:div w:id="720247341">
                                                                          <w:marLeft w:val="0"/>
                                                                          <w:marRight w:val="0"/>
                                                                          <w:marTop w:val="0"/>
                                                                          <w:marBottom w:val="0"/>
                                                                          <w:divBdr>
                                                                            <w:top w:val="none" w:sz="0" w:space="0" w:color="auto"/>
                                                                            <w:left w:val="none" w:sz="0" w:space="0" w:color="auto"/>
                                                                            <w:bottom w:val="none" w:sz="0" w:space="0" w:color="auto"/>
                                                                            <w:right w:val="none" w:sz="0" w:space="0" w:color="auto"/>
                                                                          </w:divBdr>
                                                                          <w:divsChild>
                                                                            <w:div w:id="1110125992">
                                                                              <w:marLeft w:val="0"/>
                                                                              <w:marRight w:val="0"/>
                                                                              <w:marTop w:val="0"/>
                                                                              <w:marBottom w:val="0"/>
                                                                              <w:divBdr>
                                                                                <w:top w:val="none" w:sz="0" w:space="0" w:color="auto"/>
                                                                                <w:left w:val="none" w:sz="0" w:space="0" w:color="auto"/>
                                                                                <w:bottom w:val="none" w:sz="0" w:space="0" w:color="auto"/>
                                                                                <w:right w:val="none" w:sz="0" w:space="0" w:color="auto"/>
                                                                              </w:divBdr>
                                                                              <w:divsChild>
                                                                                <w:div w:id="69908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0689983">
                                                  <w:marLeft w:val="0"/>
                                                  <w:marRight w:val="0"/>
                                                  <w:marTop w:val="0"/>
                                                  <w:marBottom w:val="0"/>
                                                  <w:divBdr>
                                                    <w:top w:val="none" w:sz="0" w:space="0" w:color="auto"/>
                                                    <w:left w:val="none" w:sz="0" w:space="0" w:color="auto"/>
                                                    <w:bottom w:val="none" w:sz="0" w:space="0" w:color="auto"/>
                                                    <w:right w:val="none" w:sz="0" w:space="0" w:color="auto"/>
                                                  </w:divBdr>
                                                  <w:divsChild>
                                                    <w:div w:id="789710614">
                                                      <w:marLeft w:val="0"/>
                                                      <w:marRight w:val="0"/>
                                                      <w:marTop w:val="0"/>
                                                      <w:marBottom w:val="0"/>
                                                      <w:divBdr>
                                                        <w:top w:val="none" w:sz="0" w:space="0" w:color="auto"/>
                                                        <w:left w:val="none" w:sz="0" w:space="0" w:color="auto"/>
                                                        <w:bottom w:val="none" w:sz="0" w:space="0" w:color="auto"/>
                                                        <w:right w:val="none" w:sz="0" w:space="0" w:color="auto"/>
                                                      </w:divBdr>
                                                      <w:divsChild>
                                                        <w:div w:id="1083065607">
                                                          <w:marLeft w:val="0"/>
                                                          <w:marRight w:val="0"/>
                                                          <w:marTop w:val="0"/>
                                                          <w:marBottom w:val="0"/>
                                                          <w:divBdr>
                                                            <w:top w:val="none" w:sz="0" w:space="0" w:color="auto"/>
                                                            <w:left w:val="none" w:sz="0" w:space="0" w:color="auto"/>
                                                            <w:bottom w:val="none" w:sz="0" w:space="0" w:color="auto"/>
                                                            <w:right w:val="none" w:sz="0" w:space="0" w:color="auto"/>
                                                          </w:divBdr>
                                                          <w:divsChild>
                                                            <w:div w:id="889920936">
                                                              <w:marLeft w:val="0"/>
                                                              <w:marRight w:val="0"/>
                                                              <w:marTop w:val="0"/>
                                                              <w:marBottom w:val="0"/>
                                                              <w:divBdr>
                                                                <w:top w:val="none" w:sz="0" w:space="0" w:color="auto"/>
                                                                <w:left w:val="none" w:sz="0" w:space="0" w:color="auto"/>
                                                                <w:bottom w:val="none" w:sz="0" w:space="0" w:color="auto"/>
                                                                <w:right w:val="none" w:sz="0" w:space="0" w:color="auto"/>
                                                              </w:divBdr>
                                                              <w:divsChild>
                                                                <w:div w:id="159467306">
                                                                  <w:marLeft w:val="0"/>
                                                                  <w:marRight w:val="0"/>
                                                                  <w:marTop w:val="0"/>
                                                                  <w:marBottom w:val="0"/>
                                                                  <w:divBdr>
                                                                    <w:top w:val="none" w:sz="0" w:space="0" w:color="auto"/>
                                                                    <w:left w:val="none" w:sz="0" w:space="0" w:color="auto"/>
                                                                    <w:bottom w:val="none" w:sz="0" w:space="0" w:color="auto"/>
                                                                    <w:right w:val="none" w:sz="0" w:space="0" w:color="auto"/>
                                                                  </w:divBdr>
                                                                  <w:divsChild>
                                                                    <w:div w:id="1854103922">
                                                                      <w:marLeft w:val="0"/>
                                                                      <w:marRight w:val="0"/>
                                                                      <w:marTop w:val="0"/>
                                                                      <w:marBottom w:val="0"/>
                                                                      <w:divBdr>
                                                                        <w:top w:val="none" w:sz="0" w:space="0" w:color="auto"/>
                                                                        <w:left w:val="none" w:sz="0" w:space="0" w:color="auto"/>
                                                                        <w:bottom w:val="none" w:sz="0" w:space="0" w:color="auto"/>
                                                                        <w:right w:val="none" w:sz="0" w:space="0" w:color="auto"/>
                                                                      </w:divBdr>
                                                                      <w:divsChild>
                                                                        <w:div w:id="588973146">
                                                                          <w:marLeft w:val="0"/>
                                                                          <w:marRight w:val="0"/>
                                                                          <w:marTop w:val="0"/>
                                                                          <w:marBottom w:val="0"/>
                                                                          <w:divBdr>
                                                                            <w:top w:val="none" w:sz="0" w:space="0" w:color="auto"/>
                                                                            <w:left w:val="none" w:sz="0" w:space="0" w:color="auto"/>
                                                                            <w:bottom w:val="none" w:sz="0" w:space="0" w:color="auto"/>
                                                                            <w:right w:val="none" w:sz="0" w:space="0" w:color="auto"/>
                                                                          </w:divBdr>
                                                                          <w:divsChild>
                                                                            <w:div w:id="55793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5107091">
                                  <w:marLeft w:val="0"/>
                                  <w:marRight w:val="0"/>
                                  <w:marTop w:val="0"/>
                                  <w:marBottom w:val="0"/>
                                  <w:divBdr>
                                    <w:top w:val="none" w:sz="0" w:space="0" w:color="auto"/>
                                    <w:left w:val="none" w:sz="0" w:space="0" w:color="auto"/>
                                    <w:bottom w:val="none" w:sz="0" w:space="0" w:color="auto"/>
                                    <w:right w:val="none" w:sz="0" w:space="0" w:color="auto"/>
                                  </w:divBdr>
                                  <w:divsChild>
                                    <w:div w:id="2017606420">
                                      <w:marLeft w:val="0"/>
                                      <w:marRight w:val="0"/>
                                      <w:marTop w:val="0"/>
                                      <w:marBottom w:val="0"/>
                                      <w:divBdr>
                                        <w:top w:val="none" w:sz="0" w:space="0" w:color="auto"/>
                                        <w:left w:val="none" w:sz="0" w:space="0" w:color="auto"/>
                                        <w:bottom w:val="none" w:sz="0" w:space="0" w:color="auto"/>
                                        <w:right w:val="none" w:sz="0" w:space="0" w:color="auto"/>
                                      </w:divBdr>
                                      <w:divsChild>
                                        <w:div w:id="1068646981">
                                          <w:marLeft w:val="0"/>
                                          <w:marRight w:val="0"/>
                                          <w:marTop w:val="0"/>
                                          <w:marBottom w:val="0"/>
                                          <w:divBdr>
                                            <w:top w:val="none" w:sz="0" w:space="0" w:color="auto"/>
                                            <w:left w:val="none" w:sz="0" w:space="0" w:color="auto"/>
                                            <w:bottom w:val="none" w:sz="0" w:space="0" w:color="auto"/>
                                            <w:right w:val="none" w:sz="0" w:space="0" w:color="auto"/>
                                          </w:divBdr>
                                          <w:divsChild>
                                            <w:div w:id="549918523">
                                              <w:marLeft w:val="0"/>
                                              <w:marRight w:val="0"/>
                                              <w:marTop w:val="0"/>
                                              <w:marBottom w:val="0"/>
                                              <w:divBdr>
                                                <w:top w:val="none" w:sz="0" w:space="0" w:color="auto"/>
                                                <w:left w:val="none" w:sz="0" w:space="0" w:color="auto"/>
                                                <w:bottom w:val="none" w:sz="0" w:space="0" w:color="auto"/>
                                                <w:right w:val="none" w:sz="0" w:space="0" w:color="auto"/>
                                              </w:divBdr>
                                              <w:divsChild>
                                                <w:div w:id="1683044830">
                                                  <w:marLeft w:val="0"/>
                                                  <w:marRight w:val="0"/>
                                                  <w:marTop w:val="0"/>
                                                  <w:marBottom w:val="0"/>
                                                  <w:divBdr>
                                                    <w:top w:val="none" w:sz="0" w:space="0" w:color="auto"/>
                                                    <w:left w:val="none" w:sz="0" w:space="0" w:color="auto"/>
                                                    <w:bottom w:val="none" w:sz="0" w:space="0" w:color="auto"/>
                                                    <w:right w:val="none" w:sz="0" w:space="0" w:color="auto"/>
                                                  </w:divBdr>
                                                  <w:divsChild>
                                                    <w:div w:id="1495873049">
                                                      <w:marLeft w:val="0"/>
                                                      <w:marRight w:val="0"/>
                                                      <w:marTop w:val="0"/>
                                                      <w:marBottom w:val="0"/>
                                                      <w:divBdr>
                                                        <w:top w:val="none" w:sz="0" w:space="0" w:color="auto"/>
                                                        <w:left w:val="none" w:sz="0" w:space="0" w:color="auto"/>
                                                        <w:bottom w:val="none" w:sz="0" w:space="0" w:color="auto"/>
                                                        <w:right w:val="none" w:sz="0" w:space="0" w:color="auto"/>
                                                      </w:divBdr>
                                                      <w:divsChild>
                                                        <w:div w:id="327024869">
                                                          <w:marLeft w:val="0"/>
                                                          <w:marRight w:val="0"/>
                                                          <w:marTop w:val="0"/>
                                                          <w:marBottom w:val="0"/>
                                                          <w:divBdr>
                                                            <w:top w:val="none" w:sz="0" w:space="0" w:color="auto"/>
                                                            <w:left w:val="none" w:sz="0" w:space="0" w:color="auto"/>
                                                            <w:bottom w:val="none" w:sz="0" w:space="0" w:color="auto"/>
                                                            <w:right w:val="none" w:sz="0" w:space="0" w:color="auto"/>
                                                          </w:divBdr>
                                                          <w:divsChild>
                                                            <w:div w:id="538400421">
                                                              <w:marLeft w:val="0"/>
                                                              <w:marRight w:val="0"/>
                                                              <w:marTop w:val="0"/>
                                                              <w:marBottom w:val="0"/>
                                                              <w:divBdr>
                                                                <w:top w:val="none" w:sz="0" w:space="0" w:color="auto"/>
                                                                <w:left w:val="none" w:sz="0" w:space="0" w:color="auto"/>
                                                                <w:bottom w:val="none" w:sz="0" w:space="0" w:color="auto"/>
                                                                <w:right w:val="none" w:sz="0" w:space="0" w:color="auto"/>
                                                              </w:divBdr>
                                                              <w:divsChild>
                                                                <w:div w:id="1866362245">
                                                                  <w:marLeft w:val="0"/>
                                                                  <w:marRight w:val="0"/>
                                                                  <w:marTop w:val="0"/>
                                                                  <w:marBottom w:val="0"/>
                                                                  <w:divBdr>
                                                                    <w:top w:val="none" w:sz="0" w:space="0" w:color="auto"/>
                                                                    <w:left w:val="none" w:sz="0" w:space="0" w:color="auto"/>
                                                                    <w:bottom w:val="none" w:sz="0" w:space="0" w:color="auto"/>
                                                                    <w:right w:val="none" w:sz="0" w:space="0" w:color="auto"/>
                                                                  </w:divBdr>
                                                                  <w:divsChild>
                                                                    <w:div w:id="1398893757">
                                                                      <w:marLeft w:val="0"/>
                                                                      <w:marRight w:val="0"/>
                                                                      <w:marTop w:val="0"/>
                                                                      <w:marBottom w:val="0"/>
                                                                      <w:divBdr>
                                                                        <w:top w:val="none" w:sz="0" w:space="0" w:color="auto"/>
                                                                        <w:left w:val="none" w:sz="0" w:space="0" w:color="auto"/>
                                                                        <w:bottom w:val="none" w:sz="0" w:space="0" w:color="auto"/>
                                                                        <w:right w:val="none" w:sz="0" w:space="0" w:color="auto"/>
                                                                      </w:divBdr>
                                                                      <w:divsChild>
                                                                        <w:div w:id="1652713196">
                                                                          <w:marLeft w:val="0"/>
                                                                          <w:marRight w:val="0"/>
                                                                          <w:marTop w:val="0"/>
                                                                          <w:marBottom w:val="0"/>
                                                                          <w:divBdr>
                                                                            <w:top w:val="none" w:sz="0" w:space="0" w:color="auto"/>
                                                                            <w:left w:val="none" w:sz="0" w:space="0" w:color="auto"/>
                                                                            <w:bottom w:val="none" w:sz="0" w:space="0" w:color="auto"/>
                                                                            <w:right w:val="none" w:sz="0" w:space="0" w:color="auto"/>
                                                                          </w:divBdr>
                                                                          <w:divsChild>
                                                                            <w:div w:id="1111708040">
                                                                              <w:marLeft w:val="0"/>
                                                                              <w:marRight w:val="0"/>
                                                                              <w:marTop w:val="0"/>
                                                                              <w:marBottom w:val="0"/>
                                                                              <w:divBdr>
                                                                                <w:top w:val="none" w:sz="0" w:space="0" w:color="auto"/>
                                                                                <w:left w:val="none" w:sz="0" w:space="0" w:color="auto"/>
                                                                                <w:bottom w:val="none" w:sz="0" w:space="0" w:color="auto"/>
                                                                                <w:right w:val="none" w:sz="0" w:space="0" w:color="auto"/>
                                                                              </w:divBdr>
                                                                              <w:divsChild>
                                                                                <w:div w:id="91127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4484">
                                                                          <w:marLeft w:val="0"/>
                                                                          <w:marRight w:val="0"/>
                                                                          <w:marTop w:val="0"/>
                                                                          <w:marBottom w:val="0"/>
                                                                          <w:divBdr>
                                                                            <w:top w:val="none" w:sz="0" w:space="0" w:color="auto"/>
                                                                            <w:left w:val="none" w:sz="0" w:space="0" w:color="auto"/>
                                                                            <w:bottom w:val="none" w:sz="0" w:space="0" w:color="auto"/>
                                                                            <w:right w:val="none" w:sz="0" w:space="0" w:color="auto"/>
                                                                          </w:divBdr>
                                                                          <w:divsChild>
                                                                            <w:div w:id="507913509">
                                                                              <w:marLeft w:val="0"/>
                                                                              <w:marRight w:val="0"/>
                                                                              <w:marTop w:val="0"/>
                                                                              <w:marBottom w:val="0"/>
                                                                              <w:divBdr>
                                                                                <w:top w:val="none" w:sz="0" w:space="0" w:color="auto"/>
                                                                                <w:left w:val="none" w:sz="0" w:space="0" w:color="auto"/>
                                                                                <w:bottom w:val="none" w:sz="0" w:space="0" w:color="auto"/>
                                                                                <w:right w:val="none" w:sz="0" w:space="0" w:color="auto"/>
                                                                              </w:divBdr>
                                                                              <w:divsChild>
                                                                                <w:div w:id="1300693039">
                                                                                  <w:marLeft w:val="0"/>
                                                                                  <w:marRight w:val="0"/>
                                                                                  <w:marTop w:val="0"/>
                                                                                  <w:marBottom w:val="0"/>
                                                                                  <w:divBdr>
                                                                                    <w:top w:val="none" w:sz="0" w:space="0" w:color="auto"/>
                                                                                    <w:left w:val="none" w:sz="0" w:space="0" w:color="auto"/>
                                                                                    <w:bottom w:val="none" w:sz="0" w:space="0" w:color="auto"/>
                                                                                    <w:right w:val="none" w:sz="0" w:space="0" w:color="auto"/>
                                                                                  </w:divBdr>
                                                                                  <w:divsChild>
                                                                                    <w:div w:id="2425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770135">
                                                                      <w:marLeft w:val="0"/>
                                                                      <w:marRight w:val="0"/>
                                                                      <w:marTop w:val="0"/>
                                                                      <w:marBottom w:val="0"/>
                                                                      <w:divBdr>
                                                                        <w:top w:val="none" w:sz="0" w:space="0" w:color="auto"/>
                                                                        <w:left w:val="none" w:sz="0" w:space="0" w:color="auto"/>
                                                                        <w:bottom w:val="none" w:sz="0" w:space="0" w:color="auto"/>
                                                                        <w:right w:val="none" w:sz="0" w:space="0" w:color="auto"/>
                                                                      </w:divBdr>
                                                                      <w:divsChild>
                                                                        <w:div w:id="1588148010">
                                                                          <w:marLeft w:val="0"/>
                                                                          <w:marRight w:val="0"/>
                                                                          <w:marTop w:val="0"/>
                                                                          <w:marBottom w:val="0"/>
                                                                          <w:divBdr>
                                                                            <w:top w:val="none" w:sz="0" w:space="0" w:color="auto"/>
                                                                            <w:left w:val="none" w:sz="0" w:space="0" w:color="auto"/>
                                                                            <w:bottom w:val="none" w:sz="0" w:space="0" w:color="auto"/>
                                                                            <w:right w:val="none" w:sz="0" w:space="0" w:color="auto"/>
                                                                          </w:divBdr>
                                                                          <w:divsChild>
                                                                            <w:div w:id="62419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3571243">
                                      <w:marLeft w:val="0"/>
                                      <w:marRight w:val="0"/>
                                      <w:marTop w:val="100"/>
                                      <w:marBottom w:val="0"/>
                                      <w:divBdr>
                                        <w:top w:val="none" w:sz="0" w:space="0" w:color="auto"/>
                                        <w:left w:val="none" w:sz="0" w:space="0" w:color="auto"/>
                                        <w:bottom w:val="none" w:sz="0" w:space="0" w:color="auto"/>
                                        <w:right w:val="none" w:sz="0" w:space="0" w:color="auto"/>
                                      </w:divBdr>
                                      <w:divsChild>
                                        <w:div w:id="37993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firdanisaf06@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kno.sulandjari@gmail.com"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mailto:nurkholik68@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DinaDSenadi@ymail.com"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DKECgUMN0Z/sbaDoqcqtbAnp2g==">CgMxLjA4AHIhMWgyVTB1RFp3enhwVkF2NG9qRlhsaFlFN0R0QUJiVThv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BDCA95-5FD7-401C-AC91-D382C004E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2115</Words>
  <Characters>12058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laptop asus</cp:lastModifiedBy>
  <cp:revision>14</cp:revision>
  <dcterms:created xsi:type="dcterms:W3CDTF">2025-06-28T17:13:00Z</dcterms:created>
  <dcterms:modified xsi:type="dcterms:W3CDTF">2025-07-07T21:50:00Z</dcterms:modified>
</cp:coreProperties>
</file>